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66E" w:rsidRPr="00B80839" w:rsidRDefault="0004666E" w:rsidP="0004666E">
      <w:pPr>
        <w:tabs>
          <w:tab w:val="left" w:pos="9000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GoBack"/>
      <w:bookmarkEnd w:id="0"/>
      <w:r w:rsidRPr="00B80839">
        <w:rPr>
          <w:rFonts w:ascii="TH SarabunPSK" w:hAnsi="TH SarabunPSK" w:cs="TH SarabunPSK" w:hint="cs"/>
          <w:b/>
          <w:bCs/>
          <w:sz w:val="36"/>
          <w:szCs w:val="36"/>
          <w:cs/>
        </w:rPr>
        <w:t>บรรณานุกรม</w:t>
      </w:r>
    </w:p>
    <w:p w:rsidR="0004666E" w:rsidRDefault="0004666E" w:rsidP="0004666E">
      <w:pPr>
        <w:tabs>
          <w:tab w:val="left" w:pos="900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4666E" w:rsidRPr="00EF50AE" w:rsidRDefault="0004666E" w:rsidP="00B80839">
      <w:pPr>
        <w:tabs>
          <w:tab w:val="left" w:pos="9000"/>
        </w:tabs>
        <w:ind w:left="851" w:hanging="851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กมล สกลเดชา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(๒๕๒๕)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96D3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การทุจริตและประพฤติมิชอบในวงราชการ </w:t>
      </w:r>
      <w:r w:rsidRPr="00996D3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:</w:t>
      </w:r>
      <w:r w:rsidRPr="00996D3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บทวิเคราะห์ทางกฎหมายในแง่ความหมายและการใช้คำในกฎหมาย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วิทยานิพนธ์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นิติศาสตรมหาบัณฑิต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จุฬาลงกรณ์มหาวิทยาลัย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F50A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04666E" w:rsidRPr="007706C1" w:rsidRDefault="0004666E" w:rsidP="00B80839">
      <w:pPr>
        <w:ind w:left="851" w:hanging="851"/>
        <w:jc w:val="thaiDistribute"/>
        <w:rPr>
          <w:rFonts w:ascii="TH SarabunPSK" w:hAnsi="TH SarabunPSK" w:cs="TH SarabunPSK"/>
          <w:sz w:val="32"/>
          <w:szCs w:val="32"/>
        </w:rPr>
      </w:pPr>
      <w:r w:rsidRPr="007706C1">
        <w:rPr>
          <w:rFonts w:ascii="TH SarabunPSK" w:hAnsi="TH SarabunPSK" w:cs="TH SarabunPSK" w:hint="cs"/>
          <w:sz w:val="32"/>
          <w:szCs w:val="32"/>
          <w:cs/>
        </w:rPr>
        <w:t>ขนิษฐา ฮงประยูร กับคณะ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(๒๕๖๐). </w:t>
      </w:r>
      <w:r w:rsidRPr="005A1876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 “เรื่อง</w:t>
      </w:r>
      <w:r w:rsidRPr="005A1876">
        <w:rPr>
          <w:rFonts w:ascii="TH SarabunPSK" w:hAnsi="TH SarabunPSK" w:cs="TH SarabunPSK"/>
          <w:b/>
          <w:bCs/>
          <w:sz w:val="32"/>
          <w:szCs w:val="32"/>
          <w:cs/>
        </w:rPr>
        <w:t>คอร์รัปชั</w:t>
      </w:r>
      <w:r w:rsidRPr="005A1876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Pr="005A1876">
        <w:rPr>
          <w:rFonts w:ascii="TH SarabunPSK" w:hAnsi="TH SarabunPSK" w:cs="TH SarabunPSK"/>
          <w:b/>
          <w:bCs/>
          <w:sz w:val="32"/>
          <w:szCs w:val="32"/>
          <w:cs/>
        </w:rPr>
        <w:t>นในกรุงโซลและกรุงเทพฯ</w:t>
      </w:r>
      <w:r w:rsidRPr="005A1876"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บทสำรวจองค์ความรู้ในการต่อต้านการทุจริตในกรุงโซล เกาหลีใต้ และแนวทางต่อต้านคอร์รัปชั่นของกรุงเทพมหานคร, </w:t>
      </w:r>
      <w:r w:rsidRPr="007706C1">
        <w:rPr>
          <w:rFonts w:ascii="TH SarabunPSK" w:hAnsi="TH SarabunPSK" w:cs="TH SarabunPSK"/>
          <w:sz w:val="32"/>
          <w:szCs w:val="32"/>
          <w:cs/>
        </w:rPr>
        <w:t>สถาบันวิจัยเพื่อการพัฒนาประเทศไทย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04666E" w:rsidRPr="00EF50AE" w:rsidRDefault="0004666E" w:rsidP="00B80839">
      <w:pPr>
        <w:ind w:left="851" w:hanging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คณะอน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ุ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กรรมการศึกษาสาเหต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ุ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และวิจ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ยปัญหาการท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ุ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จริตและประพฤติมิชอบในวงราชการ.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๒๕๓๐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996D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รายงานผลการวิจ</w:t>
      </w:r>
      <w:r w:rsidRPr="00996D3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ั</w:t>
      </w:r>
      <w:r w:rsidRPr="00996D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ยปัญหาและสาเหต</w:t>
      </w:r>
      <w:r w:rsidRPr="00996D3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ุ</w:t>
      </w:r>
      <w:r w:rsidRPr="00996D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ของการท</w:t>
      </w:r>
      <w:r w:rsidRPr="00996D3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ุ</w:t>
      </w:r>
      <w:r w:rsidRPr="00996D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จริตและประพฤติมิชอบในวงราชการ.</w:t>
      </w:r>
      <w:proofErr w:type="gramEnd"/>
    </w:p>
    <w:p w:rsidR="0004666E" w:rsidRPr="00BF55B7" w:rsidRDefault="0004666E" w:rsidP="00B80839">
      <w:pPr>
        <w:ind w:left="851" w:hanging="851"/>
        <w:jc w:val="thaiDistribute"/>
        <w:rPr>
          <w:rFonts w:ascii="TH SarabunPSK" w:hAnsi="TH SarabunPSK" w:cs="TH SarabunPSK"/>
          <w:color w:val="333333"/>
          <w:sz w:val="32"/>
          <w:szCs w:val="32"/>
        </w:rPr>
      </w:pPr>
      <w:r w:rsidRPr="00BF55B7">
        <w:rPr>
          <w:rFonts w:ascii="TH SarabunPSK" w:hAnsi="TH SarabunPSK" w:cs="TH SarabunPSK"/>
          <w:color w:val="323232"/>
          <w:sz w:val="32"/>
          <w:szCs w:val="32"/>
          <w:cs/>
        </w:rPr>
        <w:t>จำเรียง</w:t>
      </w:r>
      <w:r>
        <w:rPr>
          <w:rFonts w:ascii="TH SarabunPSK" w:hAnsi="TH SarabunPSK" w:cs="TH SarabunPSK" w:hint="cs"/>
          <w:color w:val="323232"/>
          <w:sz w:val="32"/>
          <w:szCs w:val="32"/>
          <w:cs/>
        </w:rPr>
        <w:t xml:space="preserve"> </w:t>
      </w:r>
      <w:r w:rsidRPr="00BF55B7">
        <w:rPr>
          <w:rFonts w:ascii="TH SarabunPSK" w:hAnsi="TH SarabunPSK" w:cs="TH SarabunPSK"/>
          <w:color w:val="323232"/>
          <w:sz w:val="32"/>
          <w:szCs w:val="32"/>
          <w:cs/>
        </w:rPr>
        <w:t>กูรมะสุวรรณ.</w:t>
      </w:r>
      <w:r>
        <w:rPr>
          <w:rFonts w:ascii="TH SarabunPSK" w:hAnsi="TH SarabunPSK" w:cs="TH SarabunPSK" w:hint="cs"/>
          <w:color w:val="323232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color w:val="323232"/>
          <w:sz w:val="32"/>
          <w:szCs w:val="32"/>
        </w:rPr>
        <w:t>(</w:t>
      </w:r>
      <w:r>
        <w:rPr>
          <w:rFonts w:ascii="TH SarabunPSK" w:hAnsi="TH SarabunPSK" w:cs="TH SarabunPSK" w:hint="cs"/>
          <w:color w:val="323232"/>
          <w:sz w:val="32"/>
          <w:szCs w:val="32"/>
          <w:cs/>
        </w:rPr>
        <w:t>๒๕๕๒</w:t>
      </w:r>
      <w:r>
        <w:rPr>
          <w:rFonts w:ascii="TH SarabunPSK" w:hAnsi="TH SarabunPSK" w:cs="TH SarabunPSK"/>
          <w:color w:val="323232"/>
          <w:sz w:val="32"/>
          <w:szCs w:val="32"/>
        </w:rPr>
        <w:t xml:space="preserve">). </w:t>
      </w:r>
      <w:r w:rsidRPr="00996D3F">
        <w:rPr>
          <w:rFonts w:ascii="TH SarabunPSK" w:hAnsi="TH SarabunPSK" w:cs="TH SarabunPSK"/>
          <w:b/>
          <w:bCs/>
          <w:color w:val="323232"/>
          <w:sz w:val="32"/>
          <w:szCs w:val="32"/>
          <w:cs/>
        </w:rPr>
        <w:t>สถิติและการวิจัยเบื้องต้น.</w:t>
      </w:r>
      <w:proofErr w:type="gramEnd"/>
      <w:r>
        <w:rPr>
          <w:rFonts w:ascii="TH SarabunPSK" w:hAnsi="TH SarabunPSK" w:cs="TH SarabunPSK"/>
          <w:color w:val="323232"/>
          <w:sz w:val="32"/>
          <w:szCs w:val="32"/>
        </w:rPr>
        <w:t xml:space="preserve"> </w:t>
      </w:r>
      <w:r w:rsidRPr="00BF55B7">
        <w:rPr>
          <w:rFonts w:ascii="TH SarabunPSK" w:hAnsi="TH SarabunPSK" w:cs="TH SarabunPSK"/>
          <w:color w:val="323232"/>
          <w:sz w:val="32"/>
          <w:szCs w:val="32"/>
          <w:cs/>
        </w:rPr>
        <w:t>กรุงเทพฯ:</w:t>
      </w:r>
      <w:r>
        <w:rPr>
          <w:rFonts w:ascii="TH SarabunPSK" w:hAnsi="TH SarabunPSK" w:cs="TH SarabunPSK"/>
          <w:color w:val="323232"/>
          <w:sz w:val="32"/>
          <w:szCs w:val="32"/>
        </w:rPr>
        <w:t xml:space="preserve"> </w:t>
      </w:r>
      <w:r w:rsidRPr="00BF55B7">
        <w:rPr>
          <w:rFonts w:ascii="TH SarabunPSK" w:hAnsi="TH SarabunPSK" w:cs="TH SarabunPSK"/>
          <w:color w:val="323232"/>
          <w:sz w:val="32"/>
          <w:szCs w:val="32"/>
          <w:cs/>
        </w:rPr>
        <w:t>สามเจริญพานิช</w:t>
      </w:r>
      <w:r w:rsidRPr="00BF55B7">
        <w:rPr>
          <w:rFonts w:ascii="TH SarabunPSK" w:hAnsi="TH SarabunPSK" w:cs="TH SarabunPSK"/>
          <w:color w:val="323232"/>
          <w:sz w:val="32"/>
          <w:szCs w:val="32"/>
        </w:rPr>
        <w:t>.</w:t>
      </w:r>
    </w:p>
    <w:p w:rsidR="0004666E" w:rsidRPr="00DF78E5" w:rsidRDefault="0004666E" w:rsidP="00B80839">
      <w:pPr>
        <w:ind w:left="851" w:hanging="851"/>
        <w:jc w:val="thaiDistribute"/>
        <w:rPr>
          <w:rFonts w:ascii="TH SarabunPSK" w:eastAsia="AngsanaNew-Bold" w:hAnsi="TH SarabunPSK" w:cs="TH SarabunPSK"/>
          <w:color w:val="000000" w:themeColor="text1"/>
          <w:sz w:val="32"/>
          <w:szCs w:val="32"/>
        </w:rPr>
      </w:pPr>
      <w:r w:rsidRPr="00DF78E5">
        <w:rPr>
          <w:rFonts w:ascii="TH SarabunPSK" w:hAnsi="TH SarabunPSK" w:cs="TH SarabunPSK"/>
          <w:color w:val="000000" w:themeColor="text1"/>
          <w:sz w:val="32"/>
          <w:szCs w:val="32"/>
          <w:cs/>
        </w:rPr>
        <w:t>ณภัทร เตโช และคณะ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DF78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DF78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๒๕๕๔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).</w:t>
      </w:r>
      <w:r w:rsidRPr="00DF78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15C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“</w:t>
      </w:r>
      <w:r w:rsidRPr="00915C75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แนวทางการป้องกันและปราบปรามการทุจริตในส่วนราชการไทย</w:t>
      </w:r>
      <w:r w:rsidRPr="00915C7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”</w:t>
      </w:r>
      <w:r w:rsidRPr="00DF78E5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DF78E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เอกสารวิชาการนี้เป็นส่วนหนึ่งของ การศึกษาตามหลักสูตรนักบริหารเชิงยุทธศาสตร์ การป้องกันและปราบปรามการทุจริตระดับกลาง รุ่นที่ 1 ของ สํานักงานคณะกรรมการป้องกันและปราบปรามการทุจริตแห่งชาติ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proofErr w:type="gramEnd"/>
    </w:p>
    <w:p w:rsidR="0004666E" w:rsidRPr="00EF50AE" w:rsidRDefault="0004666E" w:rsidP="00B80839">
      <w:pPr>
        <w:pStyle w:val="Bodytext21"/>
        <w:shd w:val="clear" w:color="auto" w:fill="auto"/>
        <w:tabs>
          <w:tab w:val="left" w:pos="1922"/>
        </w:tabs>
        <w:spacing w:before="0" w:after="0" w:line="240" w:lineRule="auto"/>
        <w:ind w:left="851" w:hanging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บวรศักดิ์ อุวรรณโน.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๒๕๓๗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).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B199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“กฎหมายควบคุมอาคารข้อพึงทบทวน,” กฎหมายกับทางเลือกของสังคมไทย.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กรุงเทพฯ สำนักพิมพ์นิติธรรม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</w:p>
    <w:p w:rsidR="0004666E" w:rsidRPr="00EF50AE" w:rsidRDefault="0004666E" w:rsidP="00B80839">
      <w:pPr>
        <w:pStyle w:val="ListParagraph"/>
        <w:tabs>
          <w:tab w:val="left" w:pos="851"/>
          <w:tab w:val="left" w:pos="9000"/>
        </w:tabs>
        <w:ind w:left="851" w:hanging="851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บุรินทร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โชคเกิด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๒๕๕๑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). </w:t>
      </w:r>
      <w:r w:rsidRPr="00DB199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คำอธิบายพระราชบัญญัติควบคุมอาคาร พ.ศ. ๒๕๒๒.</w:t>
      </w:r>
      <w:proofErr w:type="gramEnd"/>
      <w:r w:rsidRPr="00EF50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04666E" w:rsidRPr="00EF50AE" w:rsidRDefault="0004666E" w:rsidP="00B80839">
      <w:pPr>
        <w:ind w:left="851" w:hanging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มนตรี รูปสุวรรณ.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๒๕๓๒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การท</w:t>
      </w:r>
      <w:r w:rsidRPr="00D83B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ุ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จริตและประพฤติมิชอบในวงราชการศ</w:t>
      </w:r>
      <w:r w:rsidRPr="00D83B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ึ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กษาเฉพาะกรณีเจ้าหน้าที่ของรัฐในส</w:t>
      </w:r>
      <w:r w:rsidRPr="00D83B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ั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งก</w:t>
      </w:r>
      <w:r w:rsidRPr="00D83B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ั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ดทบวงมหาวิทยาล</w:t>
      </w:r>
      <w:r w:rsidRPr="00D83B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ั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ย.</w:t>
      </w:r>
      <w:proofErr w:type="gramEnd"/>
      <w:r w:rsidRPr="00EF50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คณะนิติศาสตร์ มหาวิทยาล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ยรามค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แหง. </w:t>
      </w:r>
    </w:p>
    <w:p w:rsidR="0004666E" w:rsidRPr="00EF50AE" w:rsidRDefault="0004666E" w:rsidP="00B80839">
      <w:pPr>
        <w:pStyle w:val="ListParagraph"/>
        <w:tabs>
          <w:tab w:val="left" w:pos="851"/>
          <w:tab w:val="left" w:pos="9000"/>
        </w:tabs>
        <w:ind w:left="851" w:hanging="851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มะลิวัลย โกสุมภ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๒๕๕๔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ปญหาและอุปสรรคในการบังคับใชพระราชบัญญัติควบคุมอาคาร พ.ศ.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83B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๒๕๒๒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ขอ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ง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เจาพนักงานทองถิ่น</w:t>
      </w:r>
      <w:r w:rsidRPr="00D83B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  <w:proofErr w:type="gramEnd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นิติศาสตรมหาบัณฑิต คณะบัณฑิตวิทยาลัย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มหาวิทยาลัยศรีปทุม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วิทยาเขตชลบุรี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</w:p>
    <w:p w:rsidR="0004666E" w:rsidRPr="00352108" w:rsidRDefault="0004666E" w:rsidP="00B80839">
      <w:pPr>
        <w:tabs>
          <w:tab w:val="left" w:pos="900"/>
          <w:tab w:val="left" w:pos="1950"/>
        </w:tabs>
        <w:ind w:left="851" w:hanging="851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เวทย์ เพชรบรม. </w:t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(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๒๕๒๘</w:t>
      </w:r>
      <w:r>
        <w:rPr>
          <w:rFonts w:ascii="TH SarabunPSK" w:hAnsi="TH SarabunPSK" w:cs="TH SarabunPSK"/>
          <w:color w:val="000000"/>
          <w:sz w:val="32"/>
          <w:szCs w:val="32"/>
        </w:rPr>
        <w:t>)</w:t>
      </w: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915C7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การบริหารงานสืบสวน หลักสูตรผู้กำกับ สถาบันพัฒนาข้าราชการตำรวจ.</w:t>
      </w:r>
      <w:proofErr w:type="gramEnd"/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กรุงเทพฯ </w:t>
      </w:r>
      <w:r w:rsidRPr="00352108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กองบัญชาการศึกษา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04666E" w:rsidRPr="00EF50AE" w:rsidRDefault="0004666E" w:rsidP="00B80839">
      <w:pPr>
        <w:ind w:left="851" w:hanging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สภาที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ปรึกษาเศรษฐกิจและส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งคมแห่งชาติ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๒๕๔๗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).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รายงานการส</w:t>
      </w:r>
      <w:r w:rsidRPr="00D83B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ำ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รวจความคิดเห็นของเครือ</w:t>
      </w:r>
      <w:r w:rsidRPr="00D83B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ข่าย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ภาคประชาชน เรื่อง การ ท</w:t>
      </w:r>
      <w:r w:rsidRPr="00D83B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ุ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จริตและประพฤติมิชอบของส</w:t>
      </w:r>
      <w:r w:rsidRPr="00D83B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ั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งคมไทย.</w:t>
      </w:r>
      <w:proofErr w:type="gramEnd"/>
      <w:r w:rsidRPr="00EF50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เอกสารประกอบการส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มมนาประจ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ำ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ปี 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๒๕๔๗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</w:p>
    <w:p w:rsidR="0004666E" w:rsidRPr="00EF50AE" w:rsidRDefault="0004666E" w:rsidP="00B80839">
      <w:pPr>
        <w:tabs>
          <w:tab w:val="left" w:pos="9000"/>
        </w:tabs>
        <w:ind w:left="851" w:hanging="851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สมคิด เลิศไพฑูรย์.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๒๕๕๒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). </w:t>
      </w:r>
      <w:proofErr w:type="gramStart"/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การป้องกันและปราบปรามการทุจริตในองค์กรปกครองส่วนท้องถิ่น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(</w:t>
      </w:r>
      <w:proofErr w:type="gramEnd"/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Prevention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and</w:t>
      </w:r>
      <w:r w:rsidRPr="00933C56"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  <w:t xml:space="preserve"> 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Suppression of Corruption in Local Government in Thailand)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D33A44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สำนักงานคณะกรรมการป้องกันและปราบปรามการทุจริตแห่งชาติ</w:t>
      </w:r>
      <w:r w:rsidRPr="00D33A44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04666E" w:rsidRDefault="0004666E" w:rsidP="00B80839">
      <w:pPr>
        <w:tabs>
          <w:tab w:val="left" w:pos="9000"/>
        </w:tabs>
        <w:ind w:left="851" w:hanging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สังศิต พิริยะรังสรรค์</w:t>
      </w:r>
      <w:r w:rsidRPr="00103E5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๒๕๔๙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). </w:t>
      </w:r>
      <w:r w:rsidRPr="00D33A4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ทฤษฎีคอร์รัปชั</w:t>
      </w:r>
      <w:r w:rsidRPr="00D33A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่</w:t>
      </w:r>
      <w:r w:rsidRPr="00D33A4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</w:t>
      </w:r>
      <w:r w:rsidRPr="00D33A4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กรุงเทพฯ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พิมพ์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ร่วมด้วยช่วยกัน</w:t>
      </w:r>
    </w:p>
    <w:p w:rsidR="0004666E" w:rsidRPr="00352108" w:rsidRDefault="0004666E" w:rsidP="00B80839">
      <w:pPr>
        <w:autoSpaceDE w:val="0"/>
        <w:autoSpaceDN w:val="0"/>
        <w:adjustRightInd w:val="0"/>
        <w:ind w:left="851" w:hanging="851"/>
        <w:jc w:val="thaiDistribute"/>
        <w:rPr>
          <w:rFonts w:ascii="TH SarabunPSK" w:eastAsia="AngsanaNew" w:hAnsi="TH SarabunPSK" w:cs="TH SarabunPSK"/>
          <w:color w:val="000000"/>
          <w:sz w:val="32"/>
          <w:szCs w:val="32"/>
        </w:rPr>
      </w:pPr>
      <w:r w:rsidRPr="00352108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สำนักงานคณะกรรมการข้าราชการพลเรือน (สำนักงาน ก.พ.)</w:t>
      </w:r>
      <w:r w:rsidRPr="00352108"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. </w:t>
      </w:r>
      <w:proofErr w:type="gramStart"/>
      <w:r>
        <w:rPr>
          <w:rFonts w:ascii="TH SarabunPSK" w:eastAsia="AngsanaNew" w:hAnsi="TH SarabunPSK" w:cs="TH SarabunPSK"/>
          <w:color w:val="000000"/>
          <w:sz w:val="32"/>
          <w:szCs w:val="32"/>
        </w:rPr>
        <w:t>(</w:t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>๒๕๔๔</w:t>
      </w:r>
      <w:r>
        <w:rPr>
          <w:rFonts w:ascii="TH SarabunPSK" w:eastAsia="AngsanaNew" w:hAnsi="TH SarabunPSK" w:cs="TH SarabunPSK"/>
          <w:color w:val="000000"/>
          <w:sz w:val="32"/>
          <w:szCs w:val="32"/>
        </w:rPr>
        <w:t>)</w:t>
      </w:r>
      <w:r w:rsidRPr="00352108">
        <w:rPr>
          <w:rFonts w:ascii="TH SarabunPSK" w:eastAsia="AngsanaNew" w:hAnsi="TH SarabunPSK" w:cs="TH SarabunPSK"/>
          <w:color w:val="000000"/>
          <w:sz w:val="32"/>
          <w:szCs w:val="32"/>
          <w:cs/>
        </w:rPr>
        <w:t>.</w:t>
      </w:r>
      <w:r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 </w:t>
      </w:r>
      <w:r w:rsidRPr="00D33A44">
        <w:rPr>
          <w:rFonts w:ascii="TH SarabunPSK" w:eastAsia="AngsanaNew-Bold" w:hAnsi="TH SarabunPSK" w:cs="TH SarabunPSK"/>
          <w:b/>
          <w:bCs/>
          <w:color w:val="000000"/>
          <w:sz w:val="32"/>
          <w:szCs w:val="32"/>
          <w:cs/>
        </w:rPr>
        <w:t>รายงานการวิจัยคอร์รัปชั่นในประเทศไทย</w:t>
      </w:r>
      <w:r w:rsidRPr="00D33A44">
        <w:rPr>
          <w:rFonts w:ascii="TH SarabunPSK" w:eastAsia="AngsanaNew" w:hAnsi="TH SarabunPSK" w:cs="TH SarabunPSK"/>
          <w:b/>
          <w:bCs/>
          <w:color w:val="000000"/>
          <w:sz w:val="32"/>
          <w:szCs w:val="32"/>
        </w:rPr>
        <w:t>.</w:t>
      </w:r>
      <w:proofErr w:type="gramEnd"/>
      <w:r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 </w:t>
      </w:r>
      <w:r w:rsidRPr="00352108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กรุงเทพฯ</w:t>
      </w:r>
      <w:r w:rsidRPr="00352108">
        <w:rPr>
          <w:rFonts w:ascii="TH SarabunPSK" w:eastAsia="AngsanaNew-Bold" w:hAnsi="TH SarabunPSK" w:cs="TH SarabunPSK"/>
          <w:color w:val="000000"/>
          <w:sz w:val="32"/>
          <w:szCs w:val="32"/>
        </w:rPr>
        <w:t xml:space="preserve">: </w:t>
      </w:r>
      <w:r w:rsidRPr="00352108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บริษัท</w:t>
      </w:r>
      <w:r w:rsidRPr="00352108"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 </w:t>
      </w:r>
      <w:r w:rsidRPr="00352108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พี</w:t>
      </w:r>
      <w:r w:rsidRPr="00352108">
        <w:rPr>
          <w:rFonts w:ascii="TH SarabunPSK" w:eastAsia="AngsanaNew" w:hAnsi="TH SarabunPSK" w:cs="TH SarabunPSK"/>
          <w:color w:val="000000"/>
          <w:sz w:val="32"/>
          <w:szCs w:val="32"/>
        </w:rPr>
        <w:t>.</w:t>
      </w:r>
      <w:r w:rsidRPr="00352108">
        <w:rPr>
          <w:rFonts w:ascii="TH SarabunPSK" w:eastAsia="AngsanaNew" w:hAnsi="TH SarabunPSK" w:cs="TH SarabunPSK"/>
          <w:color w:val="000000"/>
          <w:sz w:val="32"/>
          <w:szCs w:val="32"/>
          <w:cs/>
        </w:rPr>
        <w:t>เอ</w:t>
      </w:r>
      <w:r w:rsidRPr="00352108">
        <w:rPr>
          <w:rFonts w:ascii="TH SarabunPSK" w:eastAsia="AngsanaNew" w:hAnsi="TH SarabunPSK" w:cs="TH SarabunPSK"/>
          <w:color w:val="000000"/>
          <w:sz w:val="32"/>
          <w:szCs w:val="32"/>
        </w:rPr>
        <w:t>.</w:t>
      </w:r>
      <w:r w:rsidRPr="00352108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ลีฟวิ่ง</w:t>
      </w:r>
      <w:r w:rsidRPr="00352108"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>จำกัด</w:t>
      </w:r>
      <w:r>
        <w:rPr>
          <w:rFonts w:ascii="TH SarabunPSK" w:eastAsia="AngsanaNew" w:hAnsi="TH SarabunPSK" w:cs="TH SarabunPSK"/>
          <w:color w:val="000000"/>
          <w:sz w:val="32"/>
          <w:szCs w:val="32"/>
        </w:rPr>
        <w:t>.</w:t>
      </w:r>
    </w:p>
    <w:p w:rsidR="0004666E" w:rsidRPr="00352108" w:rsidRDefault="0004666E" w:rsidP="00B80839">
      <w:pPr>
        <w:tabs>
          <w:tab w:val="left" w:pos="900"/>
          <w:tab w:val="left" w:pos="1950"/>
        </w:tabs>
        <w:ind w:left="851" w:hanging="851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>สำนักงานคณะกรรมการป้องก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ันและปราบปรามการทุจริตในภาครัฐ </w:t>
      </w: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กระทรวงยุติธรรม. </w:t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(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๒๕๕๓</w:t>
      </w:r>
      <w:r>
        <w:rPr>
          <w:rFonts w:ascii="TH SarabunPSK" w:hAnsi="TH SarabunPSK" w:cs="TH SarabunPSK"/>
          <w:color w:val="000000"/>
          <w:sz w:val="32"/>
          <w:szCs w:val="32"/>
        </w:rPr>
        <w:t>)</w:t>
      </w: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D33A4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คู่มือการจัดทำแผนปฏิบัติงานการป้องกันและปราบปรามการทุจริตในภาครัฐของหน่วยงาน/ส่วนราชการ ประจำปี พ.ศ. </w:t>
      </w:r>
      <w:r w:rsidRPr="00D33A4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๒๕๕๓</w:t>
      </w:r>
      <w:r w:rsidRPr="00D33A4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–</w:t>
      </w:r>
      <w:r w:rsidRPr="00D33A4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D33A4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๒๕๕๖</w:t>
      </w:r>
      <w:r w:rsidRPr="00D33A4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proofErr w:type="gramEnd"/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กรุงเทพฯ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04666E" w:rsidRPr="00352108" w:rsidRDefault="0004666E" w:rsidP="00B80839">
      <w:pPr>
        <w:tabs>
          <w:tab w:val="left" w:pos="900"/>
          <w:tab w:val="left" w:pos="1950"/>
        </w:tabs>
        <w:ind w:left="851" w:hanging="851"/>
        <w:jc w:val="thaiDistribute"/>
        <w:rPr>
          <w:rFonts w:ascii="TH SarabunPSK" w:eastAsia="AngsanaNew-Bold" w:hAnsi="TH SarabunPSK" w:cs="TH SarabunPSK"/>
          <w:color w:val="000000"/>
          <w:sz w:val="32"/>
          <w:szCs w:val="32"/>
        </w:rPr>
      </w:pP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สำเรียง</w:t>
      </w:r>
      <w:r w:rsidRPr="003521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>เมฆเกรียงไกร</w:t>
      </w:r>
      <w:r w:rsidRPr="003521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>และคณะ</w:t>
      </w:r>
      <w:r w:rsidRPr="00352108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๒๕๕๑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Pr="00352108">
        <w:rPr>
          <w:rFonts w:ascii="TH SarabunPSK" w:eastAsia="AngsanaNew-Bold" w:hAnsi="TH SarabunPSK" w:cs="TH SarabunPSK"/>
          <w:color w:val="000000"/>
          <w:sz w:val="32"/>
          <w:szCs w:val="32"/>
        </w:rPr>
        <w:t>.</w:t>
      </w:r>
      <w:r w:rsidRPr="003521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D33A4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รายงานผลการวิจัย</w:t>
      </w:r>
      <w:r w:rsidRPr="00D33A4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โครงการศึกษาวิจัยเรื่องมาตรการการป้องกันการทุจริตแนวใหม่ศึกษากรณีการทุจร</w:t>
      </w:r>
      <w:r w:rsidRPr="00D33A4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ิตเชิงนโยบายและผลประโยชน์ทับซ้อน</w:t>
      </w:r>
      <w:r w:rsidRPr="00D33A4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proofErr w:type="gramEnd"/>
      <w:r w:rsidRPr="0035210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คณะนิติศาสตร์ มหาวิทยาลัยจุฬาลงกรณ์มหาวิทยาลัย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</w:p>
    <w:p w:rsidR="0004666E" w:rsidRPr="008C12E9" w:rsidRDefault="0004666E" w:rsidP="00B80839">
      <w:pPr>
        <w:tabs>
          <w:tab w:val="left" w:pos="900"/>
          <w:tab w:val="left" w:pos="1950"/>
        </w:tabs>
        <w:ind w:left="851" w:hanging="851"/>
        <w:jc w:val="thaiDistribute"/>
        <w:rPr>
          <w:rFonts w:ascii="TH SarabunPSK" w:eastAsia="AngsanaNew-Bold" w:hAnsi="TH SarabunPSK" w:cs="TH SarabunPSK"/>
          <w:color w:val="000000" w:themeColor="text1"/>
          <w:sz w:val="32"/>
          <w:szCs w:val="32"/>
          <w:cs/>
        </w:rPr>
      </w:pPr>
      <w:r w:rsidRPr="003D4F9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สินิทธิ์ บุญสิทธิ์.</w:t>
      </w:r>
      <w:r w:rsidRPr="008C12E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๒๕๖๑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). </w:t>
      </w:r>
      <w:r w:rsidRPr="00D33A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รายงานการศึกษาเรื่อง</w:t>
      </w:r>
      <w:r w:rsidRPr="00D33A4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D33A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การยื่นขออนุญาตก่อสร้างอาคารทางระบบอิเล็กทรอนิกส (</w:t>
      </w:r>
      <w:r w:rsidRPr="00D33A4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e-Permit</w:t>
      </w:r>
      <w:r w:rsidRPr="00D33A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8C12E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หลักสูตรนักบริหารระดับสูง : ผู้นำที่มีวิสัยทัศน์และคุณธรรม รุ่นที่ ๘๗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8C12E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วิทยาลัย    นักบริหาร สถาบันพัฒนาข้ารา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ชการพลเรือน สำนักงาน ก.พ. </w:t>
      </w:r>
    </w:p>
    <w:p w:rsidR="0004666E" w:rsidRPr="00352108" w:rsidRDefault="0004666E" w:rsidP="00B80839">
      <w:pPr>
        <w:tabs>
          <w:tab w:val="left" w:pos="900"/>
          <w:tab w:val="left" w:pos="1950"/>
        </w:tabs>
        <w:ind w:left="851" w:hanging="851"/>
        <w:jc w:val="thaiDistribute"/>
        <w:rPr>
          <w:rFonts w:ascii="TH SarabunPSK" w:eastAsia="AngsanaNew-Bold" w:hAnsi="TH SarabunPSK" w:cs="TH SarabunPSK"/>
          <w:color w:val="000000"/>
          <w:sz w:val="32"/>
          <w:szCs w:val="32"/>
          <w:cs/>
        </w:rPr>
      </w:pPr>
      <w:r w:rsidRPr="00352108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 xml:space="preserve">สุธี อากาศฤกษ์. </w:t>
      </w:r>
      <w:proofErr w:type="gramStart"/>
      <w:r>
        <w:rPr>
          <w:rFonts w:ascii="TH SarabunPSK" w:eastAsia="AngsanaNew-Bold" w:hAnsi="TH SarabunPSK" w:cs="TH SarabunPSK"/>
          <w:color w:val="000000"/>
          <w:sz w:val="32"/>
          <w:szCs w:val="32"/>
        </w:rPr>
        <w:t>(</w:t>
      </w:r>
      <w:r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>๒๕๒๕</w:t>
      </w:r>
      <w:r>
        <w:rPr>
          <w:rFonts w:ascii="TH SarabunPSK" w:eastAsia="AngsanaNew-Bold" w:hAnsi="TH SarabunPSK" w:cs="TH SarabunPSK"/>
          <w:color w:val="000000"/>
          <w:sz w:val="32"/>
          <w:szCs w:val="32"/>
        </w:rPr>
        <w:t>)</w:t>
      </w:r>
      <w:r w:rsidRPr="00352108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 xml:space="preserve">. </w:t>
      </w:r>
      <w:r w:rsidRPr="00D33A44">
        <w:rPr>
          <w:rFonts w:ascii="TH SarabunPSK" w:eastAsia="AngsanaNew-Bold" w:hAnsi="TH SarabunPSK" w:cs="TH SarabunPSK"/>
          <w:b/>
          <w:bCs/>
          <w:color w:val="000000"/>
          <w:sz w:val="32"/>
          <w:szCs w:val="32"/>
          <w:cs/>
        </w:rPr>
        <w:t>ศึกษาการดำเนินการป้องกันและปราบปรามการ</w:t>
      </w:r>
      <w:r>
        <w:rPr>
          <w:rFonts w:ascii="TH SarabunPSK" w:eastAsia="AngsanaNew-Bold" w:hAnsi="TH SarabunPSK" w:cs="TH SarabunPSK"/>
          <w:b/>
          <w:bCs/>
          <w:color w:val="000000"/>
          <w:sz w:val="32"/>
          <w:szCs w:val="32"/>
          <w:cs/>
        </w:rPr>
        <w:t>ทุจริตและประพฤติมิชอบในวงราชการ</w:t>
      </w:r>
      <w:r w:rsidRPr="00D33A44">
        <w:rPr>
          <w:rFonts w:ascii="TH SarabunPSK" w:eastAsia="AngsanaNew-Bold" w:hAnsi="TH SarabunPSK" w:cs="TH SarabunPSK"/>
          <w:b/>
          <w:bCs/>
          <w:color w:val="000000"/>
          <w:sz w:val="32"/>
          <w:szCs w:val="32"/>
          <w:cs/>
        </w:rPr>
        <w:t>เพื่อความมั่นคงแห่งชาติ.</w:t>
      </w:r>
      <w:proofErr w:type="gramEnd"/>
      <w:r w:rsidRPr="00352108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 xml:space="preserve"> วิทย</w:t>
      </w:r>
      <w:r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าลัยป้องกันราชอาณาจักร,</w:t>
      </w:r>
      <w:r>
        <w:rPr>
          <w:rFonts w:ascii="TH SarabunPSK" w:eastAsia="AngsanaNew-Bold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กรุงเทพฯ</w:t>
      </w:r>
      <w:r>
        <w:rPr>
          <w:rFonts w:ascii="TH SarabunPSK" w:eastAsia="AngsanaNew-Bold" w:hAnsi="TH SarabunPSK" w:cs="TH SarabunPSK"/>
          <w:color w:val="000000"/>
          <w:sz w:val="32"/>
          <w:szCs w:val="32"/>
        </w:rPr>
        <w:t>.</w:t>
      </w:r>
      <w:r w:rsidRPr="00352108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 xml:space="preserve"> </w:t>
      </w:r>
    </w:p>
    <w:p w:rsidR="0004666E" w:rsidRPr="00EF50AE" w:rsidRDefault="0004666E" w:rsidP="00B80839">
      <w:pPr>
        <w:tabs>
          <w:tab w:val="left" w:pos="9000"/>
        </w:tabs>
        <w:ind w:left="851" w:hanging="85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96D3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สุภางค์ จันทวานิช. (2561). </w:t>
      </w:r>
      <w:r w:rsidRPr="00D33A4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วิธีการวิจัยเชิงคุณภาพ.</w:t>
      </w:r>
      <w:r w:rsidRPr="00996D3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พิมพ์ครั้งที่ 24. โรงพิมพ์แห่งจุฬาลงกรณ์มหาวิทยาลัย.</w:t>
      </w:r>
    </w:p>
    <w:p w:rsidR="0004666E" w:rsidRPr="00EF50AE" w:rsidRDefault="0004666E" w:rsidP="00B80839">
      <w:pPr>
        <w:pStyle w:val="ListParagraph"/>
        <w:tabs>
          <w:tab w:val="left" w:pos="851"/>
          <w:tab w:val="left" w:pos="9000"/>
        </w:tabs>
        <w:ind w:left="851" w:hanging="851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สุริยน ประภาสะวัต.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๒๕๓๙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Pr="00D33A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ปัญหาการบังคับใช้และวินิจฉัยสั่งการของเจ้าหน้าที่กรุงเทพมหานคร ตามกฎหมา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</w:t>
      </w:r>
      <w:r w:rsidRPr="00D33A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ว่าด้วยการควบคุมอาคาร.</w:t>
      </w:r>
      <w:proofErr w:type="gramEnd"/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นิติศาสตรมหาบัณฑิต 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ภาควิชานิติศาสตร์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บัณฑิตวิทยาลัย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จุฬาลงกรณ์</w:t>
      </w:r>
      <w:r w:rsidRPr="00EF50AE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มหาวิทยาลัย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</w:p>
    <w:p w:rsidR="0004666E" w:rsidRDefault="0004666E" w:rsidP="00B80839">
      <w:pPr>
        <w:tabs>
          <w:tab w:val="left" w:pos="9000"/>
        </w:tabs>
        <w:ind w:left="851" w:hanging="851"/>
        <w:jc w:val="thaiDistribute"/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</w:pPr>
      <w:r w:rsidRPr="00352108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สุวัณชัย ใจหาญ.</w:t>
      </w:r>
      <w:r>
        <w:rPr>
          <w:rFonts w:ascii="TH SarabunPSK" w:eastAsia="AngsanaNew-Bold" w:hAnsi="TH SarabunPSK" w:cs="TH SarabunPSK"/>
          <w:color w:val="000000"/>
          <w:sz w:val="32"/>
          <w:szCs w:val="32"/>
        </w:rPr>
        <w:t xml:space="preserve"> </w:t>
      </w:r>
      <w:proofErr w:type="gramStart"/>
      <w:r>
        <w:rPr>
          <w:rFonts w:ascii="TH SarabunPSK" w:eastAsia="AngsanaNew-Bold" w:hAnsi="TH SarabunPSK" w:cs="TH SarabunPSK"/>
          <w:color w:val="000000"/>
          <w:sz w:val="32"/>
          <w:szCs w:val="32"/>
        </w:rPr>
        <w:t>(</w:t>
      </w:r>
      <w:r>
        <w:rPr>
          <w:rFonts w:ascii="TH SarabunPSK" w:eastAsia="AngsanaNew-Bold" w:hAnsi="TH SarabunPSK" w:cs="TH SarabunPSK" w:hint="cs"/>
          <w:color w:val="000000"/>
          <w:sz w:val="32"/>
          <w:szCs w:val="32"/>
          <w:cs/>
        </w:rPr>
        <w:t>๒๕๒๒</w:t>
      </w:r>
      <w:r>
        <w:rPr>
          <w:rFonts w:ascii="TH SarabunPSK" w:eastAsia="AngsanaNew-Bold" w:hAnsi="TH SarabunPSK" w:cs="TH SarabunPSK"/>
          <w:color w:val="000000"/>
          <w:sz w:val="32"/>
          <w:szCs w:val="32"/>
        </w:rPr>
        <w:t>)</w:t>
      </w:r>
      <w:r w:rsidRPr="00352108">
        <w:rPr>
          <w:rFonts w:ascii="TH SarabunPSK" w:eastAsia="AngsanaNew-Bold" w:hAnsi="TH SarabunPSK" w:cs="TH SarabunPSK"/>
          <w:color w:val="000000"/>
          <w:sz w:val="32"/>
          <w:szCs w:val="32"/>
        </w:rPr>
        <w:t>.</w:t>
      </w:r>
      <w:r w:rsidRPr="00352108">
        <w:rPr>
          <w:rFonts w:ascii="TH SarabunPSK" w:eastAsia="AngsanaNew-Bold" w:hAnsi="TH SarabunPSK" w:cs="TH SarabunPSK"/>
          <w:b/>
          <w:bCs/>
          <w:color w:val="000000"/>
          <w:sz w:val="32"/>
          <w:szCs w:val="32"/>
        </w:rPr>
        <w:t xml:space="preserve"> </w:t>
      </w:r>
      <w:r w:rsidRPr="00D33A44">
        <w:rPr>
          <w:rFonts w:ascii="TH SarabunPSK" w:eastAsia="AngsanaNew-Bold" w:hAnsi="TH SarabunPSK" w:cs="TH SarabunPSK"/>
          <w:b/>
          <w:bCs/>
          <w:color w:val="000000"/>
          <w:sz w:val="32"/>
          <w:szCs w:val="32"/>
          <w:cs/>
        </w:rPr>
        <w:t xml:space="preserve">คำอธิบายประมวลกฎหมายวิธีพิจารณาความอาญา เล่ม </w:t>
      </w:r>
      <w:r w:rsidRPr="00D33A44">
        <w:rPr>
          <w:rFonts w:ascii="TH SarabunPSK" w:eastAsia="AngsanaNew-Bold" w:hAnsi="TH SarabunPSK" w:cs="TH SarabunPSK" w:hint="cs"/>
          <w:b/>
          <w:bCs/>
          <w:color w:val="000000"/>
          <w:sz w:val="32"/>
          <w:szCs w:val="32"/>
          <w:cs/>
        </w:rPr>
        <w:t>๑</w:t>
      </w:r>
      <w:r w:rsidRPr="00352108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.</w:t>
      </w:r>
      <w:proofErr w:type="gramEnd"/>
      <w:r>
        <w:rPr>
          <w:rFonts w:ascii="TH SarabunPSK" w:eastAsia="AngsanaNew-Bold" w:hAnsi="TH SarabunPSK" w:cs="TH SarabunPSK"/>
          <w:color w:val="000000"/>
          <w:sz w:val="32"/>
          <w:szCs w:val="32"/>
        </w:rPr>
        <w:t xml:space="preserve"> </w:t>
      </w:r>
      <w:r w:rsidRPr="00352108">
        <w:rPr>
          <w:rFonts w:ascii="TH SarabunPSK" w:eastAsia="AngsanaNew-Bold" w:hAnsi="TH SarabunPSK" w:cs="TH SarabunPSK"/>
          <w:color w:val="000000"/>
          <w:sz w:val="32"/>
          <w:szCs w:val="32"/>
          <w:cs/>
        </w:rPr>
        <w:t>กรุงเทพฯ</w:t>
      </w:r>
      <w:r>
        <w:rPr>
          <w:rFonts w:ascii="TH SarabunPSK" w:eastAsia="AngsanaNew-Bold" w:hAnsi="TH SarabunPSK" w:cs="TH SarabunPSK"/>
          <w:color w:val="000000"/>
          <w:sz w:val="32"/>
          <w:szCs w:val="32"/>
        </w:rPr>
        <w:t>.</w:t>
      </w:r>
    </w:p>
    <w:p w:rsidR="0004666E" w:rsidRPr="00EF50AE" w:rsidRDefault="0004666E" w:rsidP="00B80839">
      <w:pPr>
        <w:pStyle w:val="ListParagraph"/>
        <w:tabs>
          <w:tab w:val="left" w:pos="851"/>
          <w:tab w:val="left" w:pos="9000"/>
        </w:tabs>
        <w:ind w:left="851" w:hanging="851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แสวง บุญเฉลิมวิภาส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๒๕๔๔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). </w:t>
      </w:r>
      <w:r w:rsidRPr="00D83BB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การบังคับใช้กฎหมายเพื่อปราบปรามการทุจริตและประพฤติมิชอบในประเทศไทย</w:t>
      </w:r>
      <w:r w:rsidRPr="00D83BB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เอกสารวิจัยเสริมหลักสูตร</w:t>
      </w:r>
      <w:r w:rsidRPr="00EF50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คณะนิติศา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สตร์ มหาวิทยาลัยธรรมศาสตร์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04666E" w:rsidRDefault="0004666E" w:rsidP="00B80839">
      <w:pPr>
        <w:tabs>
          <w:tab w:val="left" w:pos="900"/>
          <w:tab w:val="left" w:pos="1950"/>
        </w:tabs>
        <w:ind w:left="851" w:hanging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อุดม รัฐอมฤต. </w:t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(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๒๕๓๐</w:t>
      </w:r>
      <w:r>
        <w:rPr>
          <w:rFonts w:ascii="TH SarabunPSK" w:hAnsi="TH SarabunPSK" w:cs="TH SarabunPSK"/>
          <w:color w:val="000000"/>
          <w:sz w:val="32"/>
          <w:szCs w:val="32"/>
        </w:rPr>
        <w:t>)</w:t>
      </w: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D33A4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ศึกษาเรื่องปัญหาบางประการเกี่ยวกับกฎหมายป้องกันและปราบปรามการทุจริตและประพฤติมิชอบในวงราชการ.</w:t>
      </w:r>
      <w:proofErr w:type="gramEnd"/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วิทยานิพนธ์ปริญญามหาบัณฑิต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คณะนิติศาสตร์</w:t>
      </w: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52108">
        <w:rPr>
          <w:rFonts w:ascii="TH SarabunPSK" w:hAnsi="TH SarabunPSK" w:cs="TH SarabunPSK"/>
          <w:color w:val="000000"/>
          <w:sz w:val="32"/>
          <w:szCs w:val="32"/>
          <w:cs/>
        </w:rPr>
        <w:t>มหาวิท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ยาลัยธรรมศาสตร์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</w:p>
    <w:p w:rsidR="0004666E" w:rsidRPr="00352108" w:rsidRDefault="0004666E" w:rsidP="00B80839">
      <w:pPr>
        <w:tabs>
          <w:tab w:val="left" w:pos="900"/>
          <w:tab w:val="left" w:pos="1950"/>
        </w:tabs>
        <w:ind w:left="851" w:hanging="85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4666E" w:rsidRPr="003B5878" w:rsidRDefault="0004666E" w:rsidP="00B80839">
      <w:pPr>
        <w:tabs>
          <w:tab w:val="left" w:pos="900"/>
          <w:tab w:val="left" w:pos="1950"/>
        </w:tabs>
        <w:ind w:left="851" w:hanging="851"/>
        <w:jc w:val="thaiDistribute"/>
        <w:rPr>
          <w:rFonts w:ascii="Angsana New" w:eastAsia="AngsanaNew" w:hAnsi="Angsana New"/>
          <w:color w:val="000000" w:themeColor="text1"/>
          <w:sz w:val="32"/>
          <w:szCs w:val="32"/>
        </w:rPr>
      </w:pPr>
      <w:proofErr w:type="gramStart"/>
      <w:r w:rsidRPr="003B5878">
        <w:rPr>
          <w:rFonts w:ascii="Angsana New" w:eastAsia="AngsanaNew" w:hAnsi="Angsana New"/>
          <w:color w:val="000000" w:themeColor="text1"/>
          <w:sz w:val="32"/>
          <w:szCs w:val="32"/>
        </w:rPr>
        <w:t>Cornish, Derek &amp; Clarke, Ronald V.</w:t>
      </w:r>
      <w:r w:rsidRPr="00D33A44">
        <w:rPr>
          <w:rFonts w:ascii="Angsana New" w:eastAsia="Angsana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eastAsia="AngsanaNew" w:hAnsi="Angsana New"/>
          <w:color w:val="000000" w:themeColor="text1"/>
          <w:sz w:val="32"/>
          <w:szCs w:val="32"/>
        </w:rPr>
        <w:t>(</w:t>
      </w:r>
      <w:r w:rsidRPr="003B5878">
        <w:rPr>
          <w:rFonts w:ascii="Angsana New" w:eastAsia="AngsanaNew" w:hAnsi="Angsana New"/>
          <w:color w:val="000000" w:themeColor="text1"/>
          <w:sz w:val="32"/>
          <w:szCs w:val="32"/>
        </w:rPr>
        <w:t>1986</w:t>
      </w:r>
      <w:r>
        <w:rPr>
          <w:rFonts w:ascii="Angsana New" w:eastAsia="AngsanaNew" w:hAnsi="Angsana New"/>
          <w:color w:val="000000" w:themeColor="text1"/>
          <w:sz w:val="32"/>
          <w:szCs w:val="32"/>
        </w:rPr>
        <w:t>)</w:t>
      </w:r>
      <w:r w:rsidRPr="003B5878">
        <w:rPr>
          <w:rFonts w:ascii="Angsana New" w:eastAsia="AngsanaNew" w:hAnsi="Angsana New"/>
          <w:color w:val="000000" w:themeColor="text1"/>
          <w:sz w:val="32"/>
          <w:szCs w:val="32"/>
        </w:rPr>
        <w:t>.</w:t>
      </w:r>
      <w:proofErr w:type="gramEnd"/>
      <w:r w:rsidRPr="003B5878">
        <w:rPr>
          <w:rFonts w:ascii="Angsana New" w:eastAsia="AngsanaNew" w:hAnsi="Angsana New"/>
          <w:color w:val="000000" w:themeColor="text1"/>
          <w:sz w:val="32"/>
          <w:szCs w:val="32"/>
        </w:rPr>
        <w:t xml:space="preserve"> </w:t>
      </w:r>
      <w:proofErr w:type="gramStart"/>
      <w:r w:rsidRPr="00D33A44">
        <w:rPr>
          <w:rFonts w:ascii="Angsana New" w:eastAsia="AngsanaNew" w:hAnsi="Angsana New"/>
          <w:b/>
          <w:bCs/>
          <w:color w:val="000000" w:themeColor="text1"/>
          <w:sz w:val="32"/>
          <w:szCs w:val="32"/>
        </w:rPr>
        <w:t>Introduction.</w:t>
      </w:r>
      <w:proofErr w:type="gramEnd"/>
      <w:r w:rsidRPr="00D33A44">
        <w:rPr>
          <w:rFonts w:ascii="Angsana New" w:eastAsia="AngsanaNew" w:hAnsi="Angsana New"/>
          <w:b/>
          <w:bCs/>
          <w:color w:val="000000" w:themeColor="text1"/>
          <w:sz w:val="32"/>
          <w:szCs w:val="32"/>
        </w:rPr>
        <w:t xml:space="preserve"> </w:t>
      </w:r>
      <w:proofErr w:type="gramStart"/>
      <w:r w:rsidRPr="00D33A44">
        <w:rPr>
          <w:rFonts w:ascii="Angsana New" w:eastAsia="AngsanaNew" w:hAnsi="Angsana New"/>
          <w:b/>
          <w:bCs/>
          <w:color w:val="000000" w:themeColor="text1"/>
          <w:sz w:val="32"/>
          <w:szCs w:val="32"/>
        </w:rPr>
        <w:t>In The Reasoning Criminal.</w:t>
      </w:r>
      <w:proofErr w:type="gramEnd"/>
      <w:r w:rsidRPr="003B5878">
        <w:rPr>
          <w:rFonts w:ascii="Angsana New" w:eastAsia="AngsanaNew" w:hAnsi="Angsana New"/>
          <w:color w:val="000000" w:themeColor="text1"/>
          <w:sz w:val="32"/>
          <w:szCs w:val="32"/>
        </w:rPr>
        <w:t xml:space="preserve"> Cornish, Derek and Ronald Clarke (eds</w:t>
      </w:r>
      <w:r>
        <w:rPr>
          <w:rFonts w:ascii="Angsana New" w:eastAsia="AngsanaNew" w:hAnsi="Angsana New"/>
          <w:color w:val="000000" w:themeColor="text1"/>
          <w:sz w:val="32"/>
          <w:szCs w:val="32"/>
        </w:rPr>
        <w:t>.), New York: Springer-</w:t>
      </w:r>
      <w:proofErr w:type="spellStart"/>
      <w:r>
        <w:rPr>
          <w:rFonts w:ascii="Angsana New" w:eastAsia="AngsanaNew" w:hAnsi="Angsana New"/>
          <w:color w:val="000000" w:themeColor="text1"/>
          <w:sz w:val="32"/>
          <w:szCs w:val="32"/>
        </w:rPr>
        <w:t>Verlag</w:t>
      </w:r>
      <w:proofErr w:type="spellEnd"/>
      <w:r>
        <w:rPr>
          <w:rFonts w:ascii="Angsana New" w:eastAsia="AngsanaNew" w:hAnsi="Angsana New"/>
          <w:color w:val="000000" w:themeColor="text1"/>
          <w:sz w:val="32"/>
          <w:szCs w:val="32"/>
        </w:rPr>
        <w:t xml:space="preserve">. </w:t>
      </w:r>
    </w:p>
    <w:p w:rsidR="0004666E" w:rsidRDefault="0004666E" w:rsidP="00B80839">
      <w:pPr>
        <w:ind w:left="851" w:hanging="851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proofErr w:type="gramStart"/>
      <w:r w:rsidRPr="003B5878">
        <w:rPr>
          <w:rFonts w:asciiTheme="majorBidi" w:hAnsiTheme="majorBidi" w:cstheme="majorBidi"/>
          <w:color w:val="000000" w:themeColor="text1"/>
          <w:sz w:val="32"/>
          <w:szCs w:val="32"/>
        </w:rPr>
        <w:t>Walter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Reckless.</w:t>
      </w:r>
      <w:proofErr w:type="gramEnd"/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proofErr w:type="gramStart"/>
      <w:r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3B5878">
        <w:rPr>
          <w:rFonts w:asciiTheme="majorBidi" w:hAnsiTheme="majorBidi" w:cstheme="majorBidi"/>
          <w:color w:val="000000" w:themeColor="text1"/>
          <w:sz w:val="32"/>
          <w:szCs w:val="32"/>
        </w:rPr>
        <w:t>1961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3B5878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8796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A New T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heory of Delinquency and Crime.</w:t>
      </w:r>
      <w:proofErr w:type="gramEnd"/>
      <w:r w:rsidRPr="0028796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proofErr w:type="gramStart"/>
      <w:r w:rsidRPr="00287969">
        <w:rPr>
          <w:rFonts w:asciiTheme="majorBidi" w:hAnsiTheme="majorBidi" w:cstheme="majorBidi"/>
          <w:color w:val="000000" w:themeColor="text1"/>
          <w:sz w:val="32"/>
          <w:szCs w:val="32"/>
        </w:rPr>
        <w:t>Federal Probation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, 25, pp.</w:t>
      </w:r>
      <w:r w:rsidRPr="00287969">
        <w:rPr>
          <w:rFonts w:asciiTheme="majorBidi" w:hAnsiTheme="majorBidi" w:cstheme="majorBidi"/>
          <w:color w:val="000000" w:themeColor="text1"/>
          <w:sz w:val="32"/>
          <w:szCs w:val="32"/>
        </w:rPr>
        <w:t>42-6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proofErr w:type="gramEnd"/>
    </w:p>
    <w:p w:rsidR="0004666E" w:rsidRPr="003B5878" w:rsidRDefault="0004666E" w:rsidP="00B80839">
      <w:pPr>
        <w:ind w:left="851" w:hanging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proofErr w:type="gramStart"/>
      <w:r w:rsidRPr="003B5878">
        <w:rPr>
          <w:rFonts w:asciiTheme="majorBidi" w:hAnsiTheme="majorBidi" w:cstheme="majorBidi"/>
          <w:color w:val="000000" w:themeColor="text1"/>
          <w:sz w:val="32"/>
          <w:szCs w:val="32"/>
        </w:rPr>
        <w:t>Weber, M.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3B5878">
        <w:rPr>
          <w:rFonts w:asciiTheme="majorBidi" w:hAnsiTheme="majorBidi" w:cstheme="majorBidi"/>
          <w:color w:val="000000" w:themeColor="text1"/>
          <w:sz w:val="32"/>
          <w:szCs w:val="32"/>
        </w:rPr>
        <w:t>1911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3B5878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proofErr w:type="gramEnd"/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proofErr w:type="gramStart"/>
      <w:r w:rsidRPr="00D33A4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Bureaucracy.</w:t>
      </w:r>
      <w:proofErr w:type="gramEnd"/>
      <w:r w:rsidRPr="003B587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proofErr w:type="gramStart"/>
      <w:r w:rsidRPr="003B587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In </w:t>
      </w:r>
      <w:proofErr w:type="spellStart"/>
      <w:r w:rsidRPr="003B5878">
        <w:rPr>
          <w:rFonts w:asciiTheme="majorBidi" w:hAnsiTheme="majorBidi" w:cstheme="majorBidi"/>
          <w:color w:val="000000" w:themeColor="text1"/>
          <w:sz w:val="32"/>
          <w:szCs w:val="32"/>
        </w:rPr>
        <w:t>Gert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h</w:t>
      </w:r>
      <w:proofErr w:type="spellEnd"/>
      <w:r>
        <w:rPr>
          <w:rFonts w:asciiTheme="majorBidi" w:hAnsiTheme="majorBidi" w:cstheme="majorBidi"/>
          <w:color w:val="000000" w:themeColor="text1"/>
          <w:sz w:val="32"/>
          <w:szCs w:val="32"/>
        </w:rPr>
        <w:t>, H. H. &amp; Mills, C. W. (Eds.).</w:t>
      </w:r>
      <w:proofErr w:type="gramEnd"/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</w:p>
    <w:p w:rsidR="006852D2" w:rsidRPr="0004666E" w:rsidRDefault="006852D2" w:rsidP="00B80839">
      <w:pPr>
        <w:ind w:left="851" w:hanging="851"/>
        <w:rPr>
          <w:szCs w:val="32"/>
        </w:rPr>
      </w:pPr>
    </w:p>
    <w:sectPr w:rsidR="006852D2" w:rsidRPr="0004666E" w:rsidSect="00E85885">
      <w:head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701" w:header="714" w:footer="318" w:gutter="0"/>
      <w:pgNumType w:fmt="thaiNumbers" w:start="10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F55" w:rsidRDefault="00376F55">
      <w:r>
        <w:separator/>
      </w:r>
    </w:p>
  </w:endnote>
  <w:endnote w:type="continuationSeparator" w:id="0">
    <w:p w:rsidR="00376F55" w:rsidRDefault="0037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altName w:val="TH Sarabun ITù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charset w:val="00"/>
    <w:family w:val="auto"/>
    <w:pitch w:val="variable"/>
    <w:sig w:usb0="81000003" w:usb1="00000000" w:usb2="00000000" w:usb3="00000000" w:csb0="00010001" w:csb1="00000000"/>
  </w:font>
  <w:font w:name="AngsanaNew">
    <w:charset w:val="00"/>
    <w:family w:val="auto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10B" w:rsidRDefault="00C3410B" w:rsidP="00C3410B">
    <w:pPr>
      <w:pStyle w:val="Footer"/>
      <w:pBdr>
        <w:top w:val="thinThickSmallGap" w:sz="24" w:space="22" w:color="622423" w:themeColor="accent2" w:themeShade="7F"/>
      </w:pBdr>
      <w:rPr>
        <w:rFonts w:asciiTheme="majorHAnsi" w:hAnsiTheme="majorHAnsi"/>
      </w:rPr>
    </w:pPr>
    <w:r w:rsidRPr="00D21A4D">
      <w:rPr>
        <w:rFonts w:asciiTheme="majorHAnsi" w:hAnsiTheme="majorHAnsi"/>
        <w:noProof/>
      </w:rPr>
      <w:drawing>
        <wp:anchor distT="0" distB="0" distL="114300" distR="114300" simplePos="0" relativeHeight="251661312" behindDoc="0" locked="0" layoutInCell="1" allowOverlap="1" wp14:anchorId="46900A0A" wp14:editId="1EDE07EA">
          <wp:simplePos x="0" y="0"/>
          <wp:positionH relativeFrom="column">
            <wp:posOffset>-59690</wp:posOffset>
          </wp:positionH>
          <wp:positionV relativeFrom="paragraph">
            <wp:posOffset>123190</wp:posOffset>
          </wp:positionV>
          <wp:extent cx="540508" cy="539087"/>
          <wp:effectExtent l="0" t="0" r="0" b="0"/>
          <wp:wrapNone/>
          <wp:docPr id="1" name="Picture 1" descr="http://www.pacc.go.th/pacc_2015/uploads/images/greeting/Logo_PNG%2073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pacc.go.th/pacc_2015/uploads/images/greeting/Logo_PNG%20735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508" cy="5390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446CA">
      <w:rPr>
        <w:rFonts w:ascii="TH SarabunPSK" w:hAnsi="TH SarabunPSK" w:cs="TH SarabunPSK" w:hint="cs"/>
        <w:cs/>
      </w:rPr>
      <w:t xml:space="preserve">            </w:t>
    </w:r>
    <w:r w:rsidR="00B80839">
      <w:rPr>
        <w:rFonts w:ascii="TH SarabunPSK" w:hAnsi="TH SarabunPSK" w:cs="TH SarabunPSK" w:hint="cs"/>
        <w:cs/>
      </w:rPr>
      <w:t xml:space="preserve">     </w:t>
    </w:r>
    <w:r w:rsidR="00A446CA" w:rsidRPr="00165D36">
      <w:rPr>
        <w:rFonts w:ascii="TH SarabunIT๙" w:hAnsi="TH SarabunIT๙" w:cs="TH SarabunIT๙"/>
        <w:cs/>
      </w:rPr>
      <w:t>ก</w:t>
    </w:r>
    <w:r w:rsidR="00A446CA" w:rsidRPr="00165D36">
      <w:rPr>
        <w:rFonts w:ascii="TH SarabunIT๙" w:hAnsi="TH SarabunIT๙" w:cs="TH SarabunIT๙"/>
        <w:sz w:val="28"/>
        <w:cs/>
      </w:rPr>
      <w:t>องปราบปรามการทุจริตในภาครัฐ ๔</w:t>
    </w:r>
    <w:r w:rsidRPr="00165D36">
      <w:rPr>
        <w:rFonts w:ascii="TH SarabunIT๙" w:hAnsi="TH SarabunIT๙" w:cs="TH SarabunIT๙"/>
        <w:sz w:val="28"/>
      </w:rPr>
      <w:ptab w:relativeTo="margin" w:alignment="right" w:leader="none"/>
    </w:r>
    <w:r w:rsidRPr="00165D36">
      <w:rPr>
        <w:rFonts w:ascii="TH SarabunIT๙" w:hAnsi="TH SarabunIT๙" w:cs="TH SarabunIT๙"/>
        <w:sz w:val="28"/>
        <w:cs/>
        <w:lang w:val="th-TH"/>
      </w:rPr>
      <w:t xml:space="preserve">หน้า </w:t>
    </w:r>
    <w:r w:rsidR="00D25522" w:rsidRPr="00165D36">
      <w:rPr>
        <w:rFonts w:ascii="TH SarabunIT๙" w:hAnsi="TH SarabunIT๙" w:cs="TH SarabunIT๙"/>
        <w:sz w:val="28"/>
      </w:rPr>
      <w:fldChar w:fldCharType="begin"/>
    </w:r>
    <w:r w:rsidRPr="00165D36">
      <w:rPr>
        <w:rFonts w:ascii="TH SarabunIT๙" w:hAnsi="TH SarabunIT๙" w:cs="TH SarabunIT๙"/>
        <w:sz w:val="28"/>
      </w:rPr>
      <w:instrText xml:space="preserve"> PAGE   \* MERGEFORMAT </w:instrText>
    </w:r>
    <w:r w:rsidR="00D25522" w:rsidRPr="00165D36">
      <w:rPr>
        <w:rFonts w:ascii="TH SarabunIT๙" w:hAnsi="TH SarabunIT๙" w:cs="TH SarabunIT๙"/>
        <w:sz w:val="28"/>
      </w:rPr>
      <w:fldChar w:fldCharType="separate"/>
    </w:r>
    <w:r w:rsidR="00E85885" w:rsidRPr="00E85885">
      <w:rPr>
        <w:rFonts w:ascii="TH SarabunIT๙" w:hAnsi="TH SarabunIT๙" w:cs="TH SarabunIT๙"/>
        <w:noProof/>
        <w:sz w:val="28"/>
        <w:cs/>
        <w:lang w:val="th-TH"/>
      </w:rPr>
      <w:t>๑๐๓</w:t>
    </w:r>
    <w:r w:rsidR="00D25522" w:rsidRPr="00165D36">
      <w:rPr>
        <w:rFonts w:ascii="TH SarabunIT๙" w:hAnsi="TH SarabunIT๙" w:cs="TH SarabunIT๙"/>
        <w:sz w:val="28"/>
      </w:rPr>
      <w:fldChar w:fldCharType="end"/>
    </w:r>
  </w:p>
  <w:p w:rsidR="00C3410B" w:rsidRPr="00C3410B" w:rsidRDefault="00C3410B" w:rsidP="00C341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63D" w:rsidRPr="00FD0F80" w:rsidRDefault="00D21A4D" w:rsidP="00D21A4D">
    <w:pPr>
      <w:pStyle w:val="Footer"/>
      <w:pBdr>
        <w:top w:val="thinThickSmallGap" w:sz="24" w:space="22" w:color="622423" w:themeColor="accent2" w:themeShade="7F"/>
      </w:pBdr>
      <w:rPr>
        <w:rFonts w:ascii="TH SarabunIT๙" w:hAnsi="TH SarabunIT๙" w:cs="TH SarabunIT๙"/>
        <w:sz w:val="28"/>
      </w:rPr>
    </w:pPr>
    <w:r w:rsidRPr="00D21A4D">
      <w:rPr>
        <w:rFonts w:asciiTheme="majorHAnsi" w:hAnsiTheme="majorHAnsi"/>
        <w:noProof/>
      </w:rPr>
      <w:drawing>
        <wp:anchor distT="0" distB="0" distL="114300" distR="114300" simplePos="0" relativeHeight="251658240" behindDoc="0" locked="0" layoutInCell="1" allowOverlap="1" wp14:anchorId="46E24D29" wp14:editId="72B6FDBA">
          <wp:simplePos x="0" y="0"/>
          <wp:positionH relativeFrom="column">
            <wp:posOffset>-27940</wp:posOffset>
          </wp:positionH>
          <wp:positionV relativeFrom="paragraph">
            <wp:posOffset>130175</wp:posOffset>
          </wp:positionV>
          <wp:extent cx="540508" cy="539087"/>
          <wp:effectExtent l="0" t="0" r="0" b="0"/>
          <wp:wrapNone/>
          <wp:docPr id="4" name="Picture 1" descr="http://www.pacc.go.th/pacc_2015/uploads/images/greeting/Logo_PNG%2073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pacc.go.th/pacc_2015/uploads/images/greeting/Logo_PNG%20735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508" cy="5390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D063D">
      <w:rPr>
        <w:rFonts w:asciiTheme="majorHAnsi" w:hAnsiTheme="majorHAnsi"/>
      </w:rPr>
      <w:t xml:space="preserve"> </w:t>
    </w:r>
    <w:r w:rsidR="00A446CA">
      <w:rPr>
        <w:rFonts w:asciiTheme="majorHAnsi" w:hAnsiTheme="majorHAnsi"/>
      </w:rPr>
      <w:t xml:space="preserve">              </w:t>
    </w:r>
    <w:r w:rsidR="00B80839">
      <w:rPr>
        <w:rFonts w:ascii="TH SarabunIT๙" w:hAnsi="TH SarabunIT๙" w:cs="TH SarabunIT๙"/>
        <w:sz w:val="28"/>
      </w:rPr>
      <w:t xml:space="preserve">     </w:t>
    </w:r>
    <w:r w:rsidR="00A446CA" w:rsidRPr="00FD0F80">
      <w:rPr>
        <w:rFonts w:ascii="TH SarabunIT๙" w:hAnsi="TH SarabunIT๙" w:cs="TH SarabunIT๙"/>
        <w:sz w:val="28"/>
        <w:cs/>
      </w:rPr>
      <w:t>กองปราบปรามการทุจริตในภาครัฐ ๔</w:t>
    </w:r>
    <w:r w:rsidR="00FD063D" w:rsidRPr="00FD0F80">
      <w:rPr>
        <w:rFonts w:ascii="TH SarabunIT๙" w:hAnsi="TH SarabunIT๙" w:cs="TH SarabunIT๙"/>
        <w:sz w:val="28"/>
      </w:rPr>
      <w:ptab w:relativeTo="margin" w:alignment="right" w:leader="none"/>
    </w:r>
    <w:r w:rsidR="00FD063D" w:rsidRPr="00FD0F80">
      <w:rPr>
        <w:rFonts w:ascii="TH SarabunIT๙" w:hAnsi="TH SarabunIT๙" w:cs="TH SarabunIT๙"/>
        <w:sz w:val="28"/>
        <w:cs/>
        <w:lang w:val="th-TH"/>
      </w:rPr>
      <w:t xml:space="preserve">หน้า </w:t>
    </w:r>
    <w:r w:rsidR="00D25522" w:rsidRPr="00FD0F80">
      <w:rPr>
        <w:rFonts w:ascii="TH SarabunIT๙" w:hAnsi="TH SarabunIT๙" w:cs="TH SarabunIT๙"/>
        <w:sz w:val="28"/>
      </w:rPr>
      <w:fldChar w:fldCharType="begin"/>
    </w:r>
    <w:r w:rsidR="00FD063D" w:rsidRPr="00FD0F80">
      <w:rPr>
        <w:rFonts w:ascii="TH SarabunIT๙" w:hAnsi="TH SarabunIT๙" w:cs="TH SarabunIT๙"/>
        <w:sz w:val="28"/>
      </w:rPr>
      <w:instrText xml:space="preserve"> PAGE   \* MERGEFORMAT </w:instrText>
    </w:r>
    <w:r w:rsidR="00D25522" w:rsidRPr="00FD0F80">
      <w:rPr>
        <w:rFonts w:ascii="TH SarabunIT๙" w:hAnsi="TH SarabunIT๙" w:cs="TH SarabunIT๙"/>
        <w:sz w:val="28"/>
      </w:rPr>
      <w:fldChar w:fldCharType="separate"/>
    </w:r>
    <w:r w:rsidR="00E85885" w:rsidRPr="00E85885">
      <w:rPr>
        <w:rFonts w:ascii="TH SarabunIT๙" w:hAnsi="TH SarabunIT๙" w:cs="TH SarabunIT๙"/>
        <w:noProof/>
        <w:sz w:val="28"/>
        <w:cs/>
        <w:lang w:val="th-TH"/>
      </w:rPr>
      <w:t>๑๐๒</w:t>
    </w:r>
    <w:r w:rsidR="00D25522" w:rsidRPr="00FD0F80">
      <w:rPr>
        <w:rFonts w:ascii="TH SarabunIT๙" w:hAnsi="TH SarabunIT๙" w:cs="TH SarabunIT๙"/>
        <w:sz w:val="28"/>
      </w:rPr>
      <w:fldChar w:fldCharType="end"/>
    </w:r>
  </w:p>
  <w:p w:rsidR="00247129" w:rsidRDefault="002471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F55" w:rsidRDefault="00376F55">
      <w:r>
        <w:separator/>
      </w:r>
    </w:p>
  </w:footnote>
  <w:footnote w:type="continuationSeparator" w:id="0">
    <w:p w:rsidR="00376F55" w:rsidRDefault="00376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F9F" w:rsidRDefault="00D25522" w:rsidP="00D6626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DA0F9F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DA0F9F" w:rsidRDefault="00DA0F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602" w:rsidRPr="00AA3602" w:rsidRDefault="00AA3602" w:rsidP="00AA3602">
    <w:pPr>
      <w:pStyle w:val="Header"/>
      <w:jc w:val="center"/>
      <w:rPr>
        <w:rFonts w:ascii="TH SarabunPSK" w:hAnsi="TH SarabunPSK" w:cs="TH SarabunPSK"/>
        <w:sz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4F50"/>
    <w:multiLevelType w:val="hybridMultilevel"/>
    <w:tmpl w:val="979CA024"/>
    <w:lvl w:ilvl="0" w:tplc="14A2DF3C">
      <w:start w:val="2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04F301EE"/>
    <w:multiLevelType w:val="hybridMultilevel"/>
    <w:tmpl w:val="E4E0FD7C"/>
    <w:lvl w:ilvl="0" w:tplc="BD6A41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00B40"/>
    <w:multiLevelType w:val="multilevel"/>
    <w:tmpl w:val="960006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cs"/>
      </w:rPr>
    </w:lvl>
  </w:abstractNum>
  <w:abstractNum w:abstractNumId="3">
    <w:nsid w:val="36C316B0"/>
    <w:multiLevelType w:val="hybridMultilevel"/>
    <w:tmpl w:val="58040568"/>
    <w:lvl w:ilvl="0" w:tplc="6E1EFD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CF22D96"/>
    <w:multiLevelType w:val="hybridMultilevel"/>
    <w:tmpl w:val="3C3AD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9D3DA8"/>
    <w:multiLevelType w:val="hybridMultilevel"/>
    <w:tmpl w:val="AB6E296A"/>
    <w:lvl w:ilvl="0" w:tplc="2D9C0204">
      <w:start w:val="1"/>
      <w:numFmt w:val="thaiNumbers"/>
      <w:lvlText w:val="%1."/>
      <w:lvlJc w:val="left"/>
      <w:pPr>
        <w:ind w:left="3083" w:hanging="16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5A1A6135"/>
    <w:multiLevelType w:val="multilevel"/>
    <w:tmpl w:val="7996FAEC"/>
    <w:lvl w:ilvl="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33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22BEB"/>
    <w:rsid w:val="000009B3"/>
    <w:rsid w:val="00000B74"/>
    <w:rsid w:val="0000225E"/>
    <w:rsid w:val="0000298D"/>
    <w:rsid w:val="00005436"/>
    <w:rsid w:val="00011AB3"/>
    <w:rsid w:val="000144B2"/>
    <w:rsid w:val="00023258"/>
    <w:rsid w:val="00030A1C"/>
    <w:rsid w:val="00033ECF"/>
    <w:rsid w:val="0003685D"/>
    <w:rsid w:val="00041424"/>
    <w:rsid w:val="0004666E"/>
    <w:rsid w:val="0006583D"/>
    <w:rsid w:val="000672DF"/>
    <w:rsid w:val="0007394F"/>
    <w:rsid w:val="00073E68"/>
    <w:rsid w:val="0007475E"/>
    <w:rsid w:val="00082187"/>
    <w:rsid w:val="00090731"/>
    <w:rsid w:val="0009302B"/>
    <w:rsid w:val="000963D0"/>
    <w:rsid w:val="000A05B4"/>
    <w:rsid w:val="000A08CE"/>
    <w:rsid w:val="000A1448"/>
    <w:rsid w:val="000A3F78"/>
    <w:rsid w:val="000B0B43"/>
    <w:rsid w:val="000B1B65"/>
    <w:rsid w:val="000C0B06"/>
    <w:rsid w:val="000C77A8"/>
    <w:rsid w:val="000D222C"/>
    <w:rsid w:val="000D3DBA"/>
    <w:rsid w:val="000D658D"/>
    <w:rsid w:val="000D6E9C"/>
    <w:rsid w:val="000D72F1"/>
    <w:rsid w:val="000E3C7E"/>
    <w:rsid w:val="000F2C38"/>
    <w:rsid w:val="000F4A3B"/>
    <w:rsid w:val="000F66E5"/>
    <w:rsid w:val="00104CFB"/>
    <w:rsid w:val="00105BA5"/>
    <w:rsid w:val="00107DC9"/>
    <w:rsid w:val="001103D5"/>
    <w:rsid w:val="00112FBF"/>
    <w:rsid w:val="00113EB1"/>
    <w:rsid w:val="00115001"/>
    <w:rsid w:val="0011519E"/>
    <w:rsid w:val="0012658C"/>
    <w:rsid w:val="001270A5"/>
    <w:rsid w:val="001270D1"/>
    <w:rsid w:val="00127434"/>
    <w:rsid w:val="001500ED"/>
    <w:rsid w:val="00150E6F"/>
    <w:rsid w:val="00152FAF"/>
    <w:rsid w:val="00163CB9"/>
    <w:rsid w:val="00165B23"/>
    <w:rsid w:val="00165D36"/>
    <w:rsid w:val="00166C2D"/>
    <w:rsid w:val="00167AB7"/>
    <w:rsid w:val="00167F7B"/>
    <w:rsid w:val="001759FB"/>
    <w:rsid w:val="00180AEB"/>
    <w:rsid w:val="00184C1F"/>
    <w:rsid w:val="0018582A"/>
    <w:rsid w:val="001861FA"/>
    <w:rsid w:val="00193FB7"/>
    <w:rsid w:val="001954F8"/>
    <w:rsid w:val="001A2171"/>
    <w:rsid w:val="001A68D1"/>
    <w:rsid w:val="001B0BED"/>
    <w:rsid w:val="001B3D30"/>
    <w:rsid w:val="001B61A2"/>
    <w:rsid w:val="001B6C17"/>
    <w:rsid w:val="001C127F"/>
    <w:rsid w:val="001C19A6"/>
    <w:rsid w:val="001C204E"/>
    <w:rsid w:val="001D6AD2"/>
    <w:rsid w:val="001E3726"/>
    <w:rsid w:val="001E6F70"/>
    <w:rsid w:val="001F24BD"/>
    <w:rsid w:val="001F2902"/>
    <w:rsid w:val="001F2CC6"/>
    <w:rsid w:val="001F5E85"/>
    <w:rsid w:val="00200B84"/>
    <w:rsid w:val="00204017"/>
    <w:rsid w:val="002102D1"/>
    <w:rsid w:val="00210591"/>
    <w:rsid w:val="002178BB"/>
    <w:rsid w:val="00220BD7"/>
    <w:rsid w:val="00225C45"/>
    <w:rsid w:val="0023357B"/>
    <w:rsid w:val="00234405"/>
    <w:rsid w:val="00240D4C"/>
    <w:rsid w:val="002424CA"/>
    <w:rsid w:val="00245D8B"/>
    <w:rsid w:val="00245F84"/>
    <w:rsid w:val="00247129"/>
    <w:rsid w:val="00252869"/>
    <w:rsid w:val="00252C62"/>
    <w:rsid w:val="002747A4"/>
    <w:rsid w:val="00283310"/>
    <w:rsid w:val="00290140"/>
    <w:rsid w:val="00295C51"/>
    <w:rsid w:val="00295DF8"/>
    <w:rsid w:val="00296AF2"/>
    <w:rsid w:val="00297D5E"/>
    <w:rsid w:val="002A762F"/>
    <w:rsid w:val="002B0B45"/>
    <w:rsid w:val="002B336A"/>
    <w:rsid w:val="002C5B1D"/>
    <w:rsid w:val="002C76DE"/>
    <w:rsid w:val="002D173B"/>
    <w:rsid w:val="002D19DA"/>
    <w:rsid w:val="002D42C3"/>
    <w:rsid w:val="002E1EB8"/>
    <w:rsid w:val="002E40A9"/>
    <w:rsid w:val="002E5614"/>
    <w:rsid w:val="002F0967"/>
    <w:rsid w:val="002F3E8D"/>
    <w:rsid w:val="002F4891"/>
    <w:rsid w:val="002F707C"/>
    <w:rsid w:val="00300052"/>
    <w:rsid w:val="0030549F"/>
    <w:rsid w:val="0030628E"/>
    <w:rsid w:val="003065F3"/>
    <w:rsid w:val="00306B12"/>
    <w:rsid w:val="00311E7F"/>
    <w:rsid w:val="00312CD6"/>
    <w:rsid w:val="00315090"/>
    <w:rsid w:val="003239E4"/>
    <w:rsid w:val="00324CDC"/>
    <w:rsid w:val="00332867"/>
    <w:rsid w:val="00346868"/>
    <w:rsid w:val="00353C62"/>
    <w:rsid w:val="00365379"/>
    <w:rsid w:val="00375D05"/>
    <w:rsid w:val="00375E23"/>
    <w:rsid w:val="00376F55"/>
    <w:rsid w:val="00385AF3"/>
    <w:rsid w:val="00387B20"/>
    <w:rsid w:val="003947DC"/>
    <w:rsid w:val="0039573E"/>
    <w:rsid w:val="003A1E62"/>
    <w:rsid w:val="003B0B81"/>
    <w:rsid w:val="003B181F"/>
    <w:rsid w:val="003C19B5"/>
    <w:rsid w:val="003C4302"/>
    <w:rsid w:val="003C483E"/>
    <w:rsid w:val="003C62C6"/>
    <w:rsid w:val="003E41C9"/>
    <w:rsid w:val="00401B79"/>
    <w:rsid w:val="00405D46"/>
    <w:rsid w:val="0040788A"/>
    <w:rsid w:val="00432305"/>
    <w:rsid w:val="00432E8E"/>
    <w:rsid w:val="00433E6D"/>
    <w:rsid w:val="00443B83"/>
    <w:rsid w:val="00443D57"/>
    <w:rsid w:val="00444FDF"/>
    <w:rsid w:val="00446427"/>
    <w:rsid w:val="004470AA"/>
    <w:rsid w:val="00452A46"/>
    <w:rsid w:val="00457DAD"/>
    <w:rsid w:val="00457E86"/>
    <w:rsid w:val="00461D74"/>
    <w:rsid w:val="00462EAD"/>
    <w:rsid w:val="00464EC9"/>
    <w:rsid w:val="00467480"/>
    <w:rsid w:val="004679BD"/>
    <w:rsid w:val="00467DE8"/>
    <w:rsid w:val="00471383"/>
    <w:rsid w:val="004721F2"/>
    <w:rsid w:val="00474443"/>
    <w:rsid w:val="004813ED"/>
    <w:rsid w:val="00486696"/>
    <w:rsid w:val="0048686A"/>
    <w:rsid w:val="00487307"/>
    <w:rsid w:val="004877AD"/>
    <w:rsid w:val="00495F27"/>
    <w:rsid w:val="004A572D"/>
    <w:rsid w:val="004A6275"/>
    <w:rsid w:val="004B3537"/>
    <w:rsid w:val="004B4D7E"/>
    <w:rsid w:val="004B5901"/>
    <w:rsid w:val="004C3F1C"/>
    <w:rsid w:val="004C50CE"/>
    <w:rsid w:val="004C53C8"/>
    <w:rsid w:val="004D0B50"/>
    <w:rsid w:val="004D386A"/>
    <w:rsid w:val="004D5618"/>
    <w:rsid w:val="004D5DC6"/>
    <w:rsid w:val="00500BB0"/>
    <w:rsid w:val="00507DB1"/>
    <w:rsid w:val="0052121E"/>
    <w:rsid w:val="00525766"/>
    <w:rsid w:val="00527087"/>
    <w:rsid w:val="00534DE9"/>
    <w:rsid w:val="005456C7"/>
    <w:rsid w:val="005540CF"/>
    <w:rsid w:val="0056555C"/>
    <w:rsid w:val="00566A0D"/>
    <w:rsid w:val="00567D28"/>
    <w:rsid w:val="00587417"/>
    <w:rsid w:val="00591429"/>
    <w:rsid w:val="0059612B"/>
    <w:rsid w:val="005962C6"/>
    <w:rsid w:val="005A044A"/>
    <w:rsid w:val="005A7A8B"/>
    <w:rsid w:val="005B2ED3"/>
    <w:rsid w:val="005B2FC9"/>
    <w:rsid w:val="005B3EF8"/>
    <w:rsid w:val="005C008B"/>
    <w:rsid w:val="005C3E7E"/>
    <w:rsid w:val="005D6FA9"/>
    <w:rsid w:val="005E0D14"/>
    <w:rsid w:val="005F0A13"/>
    <w:rsid w:val="005F4EE0"/>
    <w:rsid w:val="00601F37"/>
    <w:rsid w:val="006045F8"/>
    <w:rsid w:val="006155FB"/>
    <w:rsid w:val="00615968"/>
    <w:rsid w:val="00621FBA"/>
    <w:rsid w:val="0062258D"/>
    <w:rsid w:val="00625A59"/>
    <w:rsid w:val="00640805"/>
    <w:rsid w:val="00651C71"/>
    <w:rsid w:val="00660E77"/>
    <w:rsid w:val="006637BB"/>
    <w:rsid w:val="00664777"/>
    <w:rsid w:val="00664932"/>
    <w:rsid w:val="006707EA"/>
    <w:rsid w:val="00677361"/>
    <w:rsid w:val="00685023"/>
    <w:rsid w:val="006852D2"/>
    <w:rsid w:val="00690343"/>
    <w:rsid w:val="00694074"/>
    <w:rsid w:val="006A073D"/>
    <w:rsid w:val="006A1E25"/>
    <w:rsid w:val="006A27DF"/>
    <w:rsid w:val="006A3025"/>
    <w:rsid w:val="006A4118"/>
    <w:rsid w:val="006A5236"/>
    <w:rsid w:val="006A62F9"/>
    <w:rsid w:val="006B17F4"/>
    <w:rsid w:val="006B319C"/>
    <w:rsid w:val="006B398D"/>
    <w:rsid w:val="006B54DF"/>
    <w:rsid w:val="006D16F7"/>
    <w:rsid w:val="006D1EBF"/>
    <w:rsid w:val="006E1AE2"/>
    <w:rsid w:val="006F3FFC"/>
    <w:rsid w:val="007123A6"/>
    <w:rsid w:val="00732999"/>
    <w:rsid w:val="007361ED"/>
    <w:rsid w:val="00740FB8"/>
    <w:rsid w:val="00750AD3"/>
    <w:rsid w:val="00751E69"/>
    <w:rsid w:val="00764BC3"/>
    <w:rsid w:val="00765978"/>
    <w:rsid w:val="00777092"/>
    <w:rsid w:val="00781328"/>
    <w:rsid w:val="00781E03"/>
    <w:rsid w:val="007821F7"/>
    <w:rsid w:val="007853DB"/>
    <w:rsid w:val="007941B5"/>
    <w:rsid w:val="007942A0"/>
    <w:rsid w:val="007945C3"/>
    <w:rsid w:val="00795D00"/>
    <w:rsid w:val="007A045D"/>
    <w:rsid w:val="007C16E7"/>
    <w:rsid w:val="007C2688"/>
    <w:rsid w:val="007D6694"/>
    <w:rsid w:val="007D79BB"/>
    <w:rsid w:val="007E1612"/>
    <w:rsid w:val="007E6E95"/>
    <w:rsid w:val="007F0699"/>
    <w:rsid w:val="007F15DA"/>
    <w:rsid w:val="007F7789"/>
    <w:rsid w:val="007F7A38"/>
    <w:rsid w:val="00800102"/>
    <w:rsid w:val="00800E6F"/>
    <w:rsid w:val="008038C8"/>
    <w:rsid w:val="00814451"/>
    <w:rsid w:val="008150BA"/>
    <w:rsid w:val="008239F3"/>
    <w:rsid w:val="00830C11"/>
    <w:rsid w:val="00837C0A"/>
    <w:rsid w:val="008409C8"/>
    <w:rsid w:val="00840E8D"/>
    <w:rsid w:val="008535D9"/>
    <w:rsid w:val="0085611C"/>
    <w:rsid w:val="00863EB8"/>
    <w:rsid w:val="0086677E"/>
    <w:rsid w:val="0086794E"/>
    <w:rsid w:val="008720A2"/>
    <w:rsid w:val="0087385D"/>
    <w:rsid w:val="00873B7F"/>
    <w:rsid w:val="00883EDB"/>
    <w:rsid w:val="00893512"/>
    <w:rsid w:val="008952CC"/>
    <w:rsid w:val="008A1707"/>
    <w:rsid w:val="008B32C7"/>
    <w:rsid w:val="008B41D0"/>
    <w:rsid w:val="008B4F5A"/>
    <w:rsid w:val="008B51D8"/>
    <w:rsid w:val="008B5E36"/>
    <w:rsid w:val="008B5F95"/>
    <w:rsid w:val="008C2C82"/>
    <w:rsid w:val="008C57BD"/>
    <w:rsid w:val="008C6709"/>
    <w:rsid w:val="008C68F9"/>
    <w:rsid w:val="008D2BA3"/>
    <w:rsid w:val="008E4CB5"/>
    <w:rsid w:val="008F0E4A"/>
    <w:rsid w:val="008F24C0"/>
    <w:rsid w:val="008F7C9A"/>
    <w:rsid w:val="00901733"/>
    <w:rsid w:val="00904C2B"/>
    <w:rsid w:val="00906070"/>
    <w:rsid w:val="009107E1"/>
    <w:rsid w:val="00916E64"/>
    <w:rsid w:val="00921E9F"/>
    <w:rsid w:val="0092221F"/>
    <w:rsid w:val="00922BEB"/>
    <w:rsid w:val="00923102"/>
    <w:rsid w:val="00924851"/>
    <w:rsid w:val="00926A94"/>
    <w:rsid w:val="009351DA"/>
    <w:rsid w:val="00946DA5"/>
    <w:rsid w:val="00946E2C"/>
    <w:rsid w:val="009471F9"/>
    <w:rsid w:val="00951D06"/>
    <w:rsid w:val="00952BCA"/>
    <w:rsid w:val="00955C92"/>
    <w:rsid w:val="009565F8"/>
    <w:rsid w:val="00956842"/>
    <w:rsid w:val="00957863"/>
    <w:rsid w:val="00962F47"/>
    <w:rsid w:val="00971820"/>
    <w:rsid w:val="0097305B"/>
    <w:rsid w:val="00975A67"/>
    <w:rsid w:val="00980ECE"/>
    <w:rsid w:val="00981B2B"/>
    <w:rsid w:val="00985628"/>
    <w:rsid w:val="00990D85"/>
    <w:rsid w:val="0099188E"/>
    <w:rsid w:val="009943D5"/>
    <w:rsid w:val="00996DEC"/>
    <w:rsid w:val="00997ECE"/>
    <w:rsid w:val="009A54A9"/>
    <w:rsid w:val="009A66DB"/>
    <w:rsid w:val="009A70A4"/>
    <w:rsid w:val="009C0938"/>
    <w:rsid w:val="009C704A"/>
    <w:rsid w:val="009C74E1"/>
    <w:rsid w:val="009D176B"/>
    <w:rsid w:val="009D209D"/>
    <w:rsid w:val="009D5160"/>
    <w:rsid w:val="009D74D7"/>
    <w:rsid w:val="009E369D"/>
    <w:rsid w:val="009E3706"/>
    <w:rsid w:val="009F6C3E"/>
    <w:rsid w:val="009F7234"/>
    <w:rsid w:val="00A014EF"/>
    <w:rsid w:val="00A0163C"/>
    <w:rsid w:val="00A10AE4"/>
    <w:rsid w:val="00A17920"/>
    <w:rsid w:val="00A204EA"/>
    <w:rsid w:val="00A26AB4"/>
    <w:rsid w:val="00A424D7"/>
    <w:rsid w:val="00A446CA"/>
    <w:rsid w:val="00A47C1E"/>
    <w:rsid w:val="00A54449"/>
    <w:rsid w:val="00A553E2"/>
    <w:rsid w:val="00A60D81"/>
    <w:rsid w:val="00A63A3A"/>
    <w:rsid w:val="00A6469D"/>
    <w:rsid w:val="00A64DF4"/>
    <w:rsid w:val="00A66114"/>
    <w:rsid w:val="00A71168"/>
    <w:rsid w:val="00A741F9"/>
    <w:rsid w:val="00A8033D"/>
    <w:rsid w:val="00A8227E"/>
    <w:rsid w:val="00A87299"/>
    <w:rsid w:val="00A93D48"/>
    <w:rsid w:val="00A97E58"/>
    <w:rsid w:val="00AA0D90"/>
    <w:rsid w:val="00AA3602"/>
    <w:rsid w:val="00AA6597"/>
    <w:rsid w:val="00AA678A"/>
    <w:rsid w:val="00AA6A79"/>
    <w:rsid w:val="00AB06B3"/>
    <w:rsid w:val="00AB0F79"/>
    <w:rsid w:val="00AB3BC8"/>
    <w:rsid w:val="00AB4920"/>
    <w:rsid w:val="00AB7CF9"/>
    <w:rsid w:val="00AC493A"/>
    <w:rsid w:val="00AC541B"/>
    <w:rsid w:val="00AC5862"/>
    <w:rsid w:val="00AC72BB"/>
    <w:rsid w:val="00AC7D3C"/>
    <w:rsid w:val="00AD0725"/>
    <w:rsid w:val="00AD2BE6"/>
    <w:rsid w:val="00AD354B"/>
    <w:rsid w:val="00AD39EE"/>
    <w:rsid w:val="00AD5E58"/>
    <w:rsid w:val="00AE3434"/>
    <w:rsid w:val="00AE4267"/>
    <w:rsid w:val="00AE6B41"/>
    <w:rsid w:val="00AF0892"/>
    <w:rsid w:val="00AF2D58"/>
    <w:rsid w:val="00B01CEE"/>
    <w:rsid w:val="00B034EF"/>
    <w:rsid w:val="00B1573A"/>
    <w:rsid w:val="00B33229"/>
    <w:rsid w:val="00B368F8"/>
    <w:rsid w:val="00B36F9E"/>
    <w:rsid w:val="00B421B3"/>
    <w:rsid w:val="00B53E5B"/>
    <w:rsid w:val="00B554A2"/>
    <w:rsid w:val="00B60FC5"/>
    <w:rsid w:val="00B62DBE"/>
    <w:rsid w:val="00B63681"/>
    <w:rsid w:val="00B6407D"/>
    <w:rsid w:val="00B67891"/>
    <w:rsid w:val="00B67CD8"/>
    <w:rsid w:val="00B703EB"/>
    <w:rsid w:val="00B7174F"/>
    <w:rsid w:val="00B73AA4"/>
    <w:rsid w:val="00B73C63"/>
    <w:rsid w:val="00B74ACC"/>
    <w:rsid w:val="00B763E0"/>
    <w:rsid w:val="00B80839"/>
    <w:rsid w:val="00B80B01"/>
    <w:rsid w:val="00B84631"/>
    <w:rsid w:val="00B8566C"/>
    <w:rsid w:val="00B94C86"/>
    <w:rsid w:val="00BA1990"/>
    <w:rsid w:val="00BB0AF6"/>
    <w:rsid w:val="00BC0E81"/>
    <w:rsid w:val="00BC57B7"/>
    <w:rsid w:val="00BC6A3A"/>
    <w:rsid w:val="00BC7BC6"/>
    <w:rsid w:val="00BD368F"/>
    <w:rsid w:val="00BF6E0F"/>
    <w:rsid w:val="00C0149E"/>
    <w:rsid w:val="00C10CD5"/>
    <w:rsid w:val="00C118B6"/>
    <w:rsid w:val="00C13F57"/>
    <w:rsid w:val="00C25399"/>
    <w:rsid w:val="00C2636F"/>
    <w:rsid w:val="00C3410B"/>
    <w:rsid w:val="00C376F0"/>
    <w:rsid w:val="00C474BD"/>
    <w:rsid w:val="00C620EA"/>
    <w:rsid w:val="00C62B49"/>
    <w:rsid w:val="00C65624"/>
    <w:rsid w:val="00C70CFF"/>
    <w:rsid w:val="00C763B0"/>
    <w:rsid w:val="00C85439"/>
    <w:rsid w:val="00C87273"/>
    <w:rsid w:val="00C87E7C"/>
    <w:rsid w:val="00C90A1C"/>
    <w:rsid w:val="00C94909"/>
    <w:rsid w:val="00CA64D1"/>
    <w:rsid w:val="00CA7C23"/>
    <w:rsid w:val="00CB19B2"/>
    <w:rsid w:val="00CC04B6"/>
    <w:rsid w:val="00CC37F5"/>
    <w:rsid w:val="00CD0D6D"/>
    <w:rsid w:val="00CE1112"/>
    <w:rsid w:val="00CE12AF"/>
    <w:rsid w:val="00CE482E"/>
    <w:rsid w:val="00CE5444"/>
    <w:rsid w:val="00CE55D1"/>
    <w:rsid w:val="00CF4C42"/>
    <w:rsid w:val="00D03C55"/>
    <w:rsid w:val="00D10916"/>
    <w:rsid w:val="00D117FD"/>
    <w:rsid w:val="00D1223E"/>
    <w:rsid w:val="00D141AA"/>
    <w:rsid w:val="00D21A4D"/>
    <w:rsid w:val="00D22C2A"/>
    <w:rsid w:val="00D22F97"/>
    <w:rsid w:val="00D25522"/>
    <w:rsid w:val="00D255D4"/>
    <w:rsid w:val="00D35165"/>
    <w:rsid w:val="00D40B84"/>
    <w:rsid w:val="00D43292"/>
    <w:rsid w:val="00D518B7"/>
    <w:rsid w:val="00D55E57"/>
    <w:rsid w:val="00D56EF0"/>
    <w:rsid w:val="00D60041"/>
    <w:rsid w:val="00D61979"/>
    <w:rsid w:val="00D6347A"/>
    <w:rsid w:val="00D6626B"/>
    <w:rsid w:val="00D67DAE"/>
    <w:rsid w:val="00D91961"/>
    <w:rsid w:val="00D94366"/>
    <w:rsid w:val="00DA0F9F"/>
    <w:rsid w:val="00DA2F14"/>
    <w:rsid w:val="00DA3CC3"/>
    <w:rsid w:val="00DA6DA6"/>
    <w:rsid w:val="00DA7564"/>
    <w:rsid w:val="00DB741A"/>
    <w:rsid w:val="00DC497F"/>
    <w:rsid w:val="00DC7DD9"/>
    <w:rsid w:val="00DD29FC"/>
    <w:rsid w:val="00DD6C3E"/>
    <w:rsid w:val="00DE7A7A"/>
    <w:rsid w:val="00E004F2"/>
    <w:rsid w:val="00E010C0"/>
    <w:rsid w:val="00E07035"/>
    <w:rsid w:val="00E451B9"/>
    <w:rsid w:val="00E5006D"/>
    <w:rsid w:val="00E537F1"/>
    <w:rsid w:val="00E54E42"/>
    <w:rsid w:val="00E66566"/>
    <w:rsid w:val="00E67B02"/>
    <w:rsid w:val="00E733FB"/>
    <w:rsid w:val="00E828B4"/>
    <w:rsid w:val="00E85885"/>
    <w:rsid w:val="00E90A97"/>
    <w:rsid w:val="00E93F70"/>
    <w:rsid w:val="00E97F6B"/>
    <w:rsid w:val="00EB23CE"/>
    <w:rsid w:val="00EB3006"/>
    <w:rsid w:val="00EE0C32"/>
    <w:rsid w:val="00EE6DD5"/>
    <w:rsid w:val="00EF1EFA"/>
    <w:rsid w:val="00EF2E51"/>
    <w:rsid w:val="00EF3EEC"/>
    <w:rsid w:val="00F10201"/>
    <w:rsid w:val="00F116A9"/>
    <w:rsid w:val="00F11C3E"/>
    <w:rsid w:val="00F11D91"/>
    <w:rsid w:val="00F15012"/>
    <w:rsid w:val="00F1539B"/>
    <w:rsid w:val="00F208EB"/>
    <w:rsid w:val="00F21924"/>
    <w:rsid w:val="00F23720"/>
    <w:rsid w:val="00F2445B"/>
    <w:rsid w:val="00F265C9"/>
    <w:rsid w:val="00F33A11"/>
    <w:rsid w:val="00F42398"/>
    <w:rsid w:val="00F44C39"/>
    <w:rsid w:val="00F53710"/>
    <w:rsid w:val="00F57925"/>
    <w:rsid w:val="00F67E59"/>
    <w:rsid w:val="00F7163F"/>
    <w:rsid w:val="00F732BE"/>
    <w:rsid w:val="00F836C9"/>
    <w:rsid w:val="00F839CD"/>
    <w:rsid w:val="00F84C2F"/>
    <w:rsid w:val="00F90CF0"/>
    <w:rsid w:val="00FA2104"/>
    <w:rsid w:val="00FA4989"/>
    <w:rsid w:val="00FA67F1"/>
    <w:rsid w:val="00FB332F"/>
    <w:rsid w:val="00FB3EF2"/>
    <w:rsid w:val="00FC30BF"/>
    <w:rsid w:val="00FC6121"/>
    <w:rsid w:val="00FD063D"/>
    <w:rsid w:val="00FD0F80"/>
    <w:rsid w:val="00FD3A04"/>
    <w:rsid w:val="00FD3A97"/>
    <w:rsid w:val="00FD6013"/>
    <w:rsid w:val="00FD7129"/>
    <w:rsid w:val="00FE0DD1"/>
    <w:rsid w:val="00FE3B67"/>
    <w:rsid w:val="00FF0131"/>
    <w:rsid w:val="00FF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82E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rsid w:val="00F57925"/>
    <w:rPr>
      <w:color w:val="800080"/>
      <w:u w:val="single"/>
    </w:rPr>
  </w:style>
  <w:style w:type="character" w:styleId="Hyperlink">
    <w:name w:val="Hyperlink"/>
    <w:basedOn w:val="DefaultParagraphFont"/>
    <w:rsid w:val="00C87E7C"/>
    <w:rPr>
      <w:color w:val="0000FF"/>
      <w:u w:val="single"/>
      <w:lang w:bidi="th-TH"/>
    </w:rPr>
  </w:style>
  <w:style w:type="paragraph" w:styleId="Header">
    <w:name w:val="header"/>
    <w:basedOn w:val="Normal"/>
    <w:link w:val="HeaderChar"/>
    <w:uiPriority w:val="99"/>
    <w:rsid w:val="00D66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6626B"/>
  </w:style>
  <w:style w:type="paragraph" w:styleId="Footer">
    <w:name w:val="footer"/>
    <w:basedOn w:val="Normal"/>
    <w:link w:val="FooterChar"/>
    <w:uiPriority w:val="99"/>
    <w:rsid w:val="00D6626B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rsid w:val="004B5901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B5901"/>
    <w:rPr>
      <w:rFonts w:ascii="EucrosiaUPC" w:eastAsia="Cordia New" w:hAnsi="EucrosiaUPC" w:cs="EucrosiaUPC"/>
      <w:sz w:val="32"/>
      <w:szCs w:val="32"/>
    </w:rPr>
  </w:style>
  <w:style w:type="paragraph" w:styleId="BodyText2">
    <w:name w:val="Body Text 2"/>
    <w:basedOn w:val="Normal"/>
    <w:link w:val="BodyText2Char"/>
    <w:rsid w:val="000C77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C77A8"/>
    <w:rPr>
      <w:sz w:val="24"/>
      <w:szCs w:val="28"/>
    </w:rPr>
  </w:style>
  <w:style w:type="paragraph" w:styleId="BodyTextIndent2">
    <w:name w:val="Body Text Indent 2"/>
    <w:basedOn w:val="Normal"/>
    <w:link w:val="BodyTextIndent2Char"/>
    <w:rsid w:val="000C77A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C77A8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0C77A8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30628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28E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E369D"/>
    <w:rPr>
      <w:sz w:val="24"/>
      <w:szCs w:val="28"/>
    </w:rPr>
  </w:style>
  <w:style w:type="paragraph" w:styleId="BalloonText">
    <w:name w:val="Balloon Text"/>
    <w:basedOn w:val="Normal"/>
    <w:link w:val="BalloonTextChar"/>
    <w:rsid w:val="00E97F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97F6B"/>
    <w:rPr>
      <w:rFonts w:ascii="Tahoma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D063D"/>
    <w:rPr>
      <w:sz w:val="24"/>
      <w:szCs w:val="28"/>
    </w:rPr>
  </w:style>
  <w:style w:type="character" w:customStyle="1" w:styleId="Bodytext20">
    <w:name w:val="Body text (2)_"/>
    <w:basedOn w:val="DefaultParagraphFont"/>
    <w:link w:val="Bodytext21"/>
    <w:rsid w:val="00A446CA"/>
    <w:rPr>
      <w:rFonts w:ascii="Arial Unicode MS" w:eastAsia="Arial Unicode MS" w:hAnsi="Arial Unicode MS" w:cs="Arial Unicode MS"/>
      <w:sz w:val="21"/>
      <w:szCs w:val="21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A446CA"/>
    <w:pPr>
      <w:widowControl w:val="0"/>
      <w:shd w:val="clear" w:color="auto" w:fill="FFFFFF"/>
      <w:spacing w:before="1520" w:after="1520" w:line="282" w:lineRule="exact"/>
      <w:jc w:val="center"/>
    </w:pPr>
    <w:rPr>
      <w:rFonts w:ascii="Arial Unicode MS" w:eastAsia="Arial Unicode MS" w:hAnsi="Arial Unicode MS" w:cs="Arial Unicode M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Rabbit-noi\&#3626;&#3635;&#3609;&#3633;&#3585;&#3591;&#3634;&#3609;&#3648;&#3621;&#3586;&#3634;&#3608;&#3636;&#3585;&#3634;&#3619;\&#3648;&#3621;&#3586;&#3634;&#3608;&#3636;&#3585;&#3634;&#3619;&#3588;&#3603;&#3632;&#3585;&#3619;&#3619;&#3617;&#3585;&#3634;&#3619;%20&#3611;.&#3611;.&#3607;\&#3585;&#3634;&#3619;&#3619;&#3623;&#3610;&#3619;&#3623;&#3617;&#3588;&#3635;&#3626;&#3633;&#3656;&#3591;&#3617;&#3629;&#3610;&#3629;&#3635;&#3609;&#3634;&#3592;&#3585;&#3634;&#3619;&#3611;&#3599;&#3636;&#3610;&#3633;&#3605;&#3636;&#3619;&#3634;&#3594;&#3585;&#3634;&#3619;&#3651;&#3609;&#3648;&#3586;&#3605;&#3614;&#3639;&#3657;&#3609;&#3607;&#3637;&#3656;&#3592;&#3633;&#3591;&#3627;&#3623;&#3633;&#3604;&#3651;&#3627;&#3657;&#3649;&#3585;&#3656;&#3612;&#3641;&#3657;&#3623;&#3656;&#3634;&#3619;&#3634;&#3594;&#3585;&#3634;&#3619;&#3592;&#3633;&#3591;&#3627;&#3623;&#3633;&#3604;\&#3610;&#3633;&#3609;&#3607;&#3638;&#3585;&#3648;&#3626;&#3609;&#3629;&#3648;&#3621;&#3586;&#3634;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709DB-8FA5-4736-B114-6772989B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บันทึกเสนอเลขา</Template>
  <TotalTime>2</TotalTime>
  <Pages>2</Pages>
  <Words>706</Words>
  <Characters>3319</Characters>
  <Application>Microsoft Office Word</Application>
  <DocSecurity>0</DocSecurity>
  <Lines>51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SPM</Company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PACC</dc:creator>
  <cp:lastModifiedBy>Home</cp:lastModifiedBy>
  <cp:revision>3</cp:revision>
  <cp:lastPrinted>2018-08-26T10:44:00Z</cp:lastPrinted>
  <dcterms:created xsi:type="dcterms:W3CDTF">2018-08-21T03:33:00Z</dcterms:created>
  <dcterms:modified xsi:type="dcterms:W3CDTF">2018-08-26T10:44:00Z</dcterms:modified>
</cp:coreProperties>
</file>